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bidiVisual/>
        <w:tblW w:w="0" w:type="auto"/>
        <w:tblLook w:val="00BF"/>
      </w:tblPr>
      <w:tblGrid>
        <w:gridCol w:w="6198"/>
        <w:gridCol w:w="1562"/>
        <w:gridCol w:w="1640"/>
      </w:tblGrid>
      <w:tr w:rsidR="00930DA8" w:rsidRPr="00752F3D">
        <w:tc>
          <w:tcPr>
            <w:tcW w:w="6198" w:type="dxa"/>
            <w:vMerge w:val="restart"/>
            <w:shd w:val="clear" w:color="auto" w:fill="auto"/>
          </w:tcPr>
          <w:p w:rsidR="00930DA8" w:rsidRPr="00752F3D" w:rsidRDefault="007A753E" w:rsidP="00E54246">
            <w:pPr>
              <w:bidi w:val="0"/>
              <w:rPr>
                <w:rFonts w:ascii="David" w:hAnsi="David" w:cs="David" w:hint="cs"/>
                <w:sz w:val="26"/>
                <w:szCs w:val="26"/>
                <w:rtl/>
              </w:rPr>
            </w:pPr>
            <w:r w:rsidRPr="00752F3D">
              <w:rPr>
                <w:rFonts w:ascii="David" w:hAnsi="David" w:cs="David" w:hint="cs"/>
                <w:sz w:val="26"/>
                <w:szCs w:val="2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5.75pt;height:81.75pt">
                  <v:imagedata r:id="rId7" o:title="סמל את''ל"/>
                </v:shape>
              </w:pict>
            </w:r>
          </w:p>
        </w:tc>
        <w:tc>
          <w:tcPr>
            <w:tcW w:w="3202" w:type="dxa"/>
            <w:gridSpan w:val="2"/>
            <w:shd w:val="clear" w:color="auto" w:fill="auto"/>
          </w:tcPr>
          <w:p w:rsidR="00930DA8" w:rsidRPr="00752F3D" w:rsidRDefault="007A753E" w:rsidP="00752F3D">
            <w:pPr>
              <w:jc w:val="both"/>
              <w:rPr>
                <w:rFonts w:ascii="David" w:hAnsi="David" w:cs="David" w:hint="cs"/>
                <w:b/>
                <w:bCs/>
                <w:sz w:val="26"/>
                <w:szCs w:val="26"/>
                <w:rtl/>
              </w:rPr>
            </w:pPr>
            <w:r w:rsidRPr="00752F3D">
              <w:rPr>
                <w:rFonts w:ascii="David" w:hAnsi="David" w:cs="David" w:hint="cs"/>
                <w:b/>
                <w:bCs/>
                <w:sz w:val="26"/>
                <w:szCs w:val="26"/>
                <w:rtl/>
              </w:rPr>
              <w:t>מטא"ר / אגף תמיכה לוגיסטית</w:t>
            </w:r>
          </w:p>
        </w:tc>
      </w:tr>
      <w:tr w:rsidR="007A753E" w:rsidRPr="00752F3D">
        <w:tc>
          <w:tcPr>
            <w:tcW w:w="6198" w:type="dxa"/>
            <w:vMerge/>
            <w:shd w:val="clear" w:color="auto" w:fill="auto"/>
          </w:tcPr>
          <w:p w:rsidR="007A753E" w:rsidRPr="00752F3D" w:rsidRDefault="007A753E" w:rsidP="00232C22">
            <w:pPr>
              <w:rPr>
                <w:rFonts w:ascii="David" w:hAnsi="David" w:cs="David" w:hint="cs"/>
                <w:rtl/>
              </w:rPr>
            </w:pPr>
          </w:p>
        </w:tc>
        <w:tc>
          <w:tcPr>
            <w:tcW w:w="3202" w:type="dxa"/>
            <w:gridSpan w:val="2"/>
            <w:shd w:val="clear" w:color="auto" w:fill="auto"/>
          </w:tcPr>
          <w:p w:rsidR="007A753E" w:rsidRPr="00752F3D" w:rsidRDefault="00354F18" w:rsidP="00752F3D">
            <w:pPr>
              <w:jc w:val="both"/>
              <w:rPr>
                <w:rFonts w:ascii="David" w:hAnsi="David" w:cs="David" w:hint="cs"/>
                <w:b/>
                <w:bCs/>
                <w:sz w:val="26"/>
                <w:szCs w:val="26"/>
                <w:rtl/>
              </w:rPr>
            </w:pPr>
            <w:r>
              <w:rPr>
                <w:rFonts w:ascii="David" w:hAnsi="David" w:cs="David" w:hint="cs"/>
                <w:b/>
                <w:bCs/>
                <w:sz w:val="26"/>
                <w:szCs w:val="26"/>
                <w:rtl/>
              </w:rPr>
              <w:t>מחלקת      רכישות      ומכירות</w:t>
            </w:r>
          </w:p>
        </w:tc>
      </w:tr>
      <w:tr w:rsidR="00930DA8" w:rsidRPr="00752F3D">
        <w:tc>
          <w:tcPr>
            <w:tcW w:w="6198" w:type="dxa"/>
            <w:vMerge/>
            <w:shd w:val="clear" w:color="auto" w:fill="auto"/>
          </w:tcPr>
          <w:p w:rsidR="00930DA8" w:rsidRPr="00752F3D" w:rsidRDefault="00930DA8" w:rsidP="00232C22">
            <w:pPr>
              <w:rPr>
                <w:rFonts w:ascii="David" w:hAnsi="David" w:cs="David" w:hint="cs"/>
                <w:rtl/>
              </w:rPr>
            </w:pPr>
          </w:p>
        </w:tc>
        <w:tc>
          <w:tcPr>
            <w:tcW w:w="3202" w:type="dxa"/>
            <w:gridSpan w:val="2"/>
            <w:shd w:val="clear" w:color="auto" w:fill="auto"/>
          </w:tcPr>
          <w:p w:rsidR="00930DA8" w:rsidRPr="00752F3D" w:rsidRDefault="007A753E" w:rsidP="00752F3D">
            <w:pPr>
              <w:jc w:val="both"/>
              <w:rPr>
                <w:rFonts w:ascii="David" w:hAnsi="David" w:cs="David" w:hint="cs"/>
                <w:b/>
                <w:bCs/>
                <w:sz w:val="26"/>
                <w:szCs w:val="26"/>
                <w:rtl/>
              </w:rPr>
            </w:pPr>
            <w:r w:rsidRPr="00752F3D">
              <w:rPr>
                <w:rFonts w:ascii="David" w:hAnsi="David" w:cs="David" w:hint="cs"/>
                <w:b/>
                <w:bCs/>
                <w:sz w:val="26"/>
                <w:szCs w:val="26"/>
                <w:rtl/>
              </w:rPr>
              <w:t xml:space="preserve">מדור     </w:t>
            </w:r>
            <w:r w:rsidR="00D93A4D" w:rsidRPr="00752F3D">
              <w:rPr>
                <w:rFonts w:ascii="David" w:hAnsi="David" w:cs="David" w:hint="cs"/>
                <w:b/>
                <w:bCs/>
                <w:sz w:val="26"/>
                <w:szCs w:val="26"/>
                <w:rtl/>
              </w:rPr>
              <w:t xml:space="preserve">                             קניות</w:t>
            </w:r>
          </w:p>
        </w:tc>
      </w:tr>
      <w:tr w:rsidR="00930DA8" w:rsidRPr="00752F3D">
        <w:tc>
          <w:tcPr>
            <w:tcW w:w="6198" w:type="dxa"/>
            <w:vMerge/>
            <w:shd w:val="clear" w:color="auto" w:fill="auto"/>
          </w:tcPr>
          <w:p w:rsidR="00930DA8" w:rsidRPr="00752F3D" w:rsidRDefault="00930DA8" w:rsidP="00232C22">
            <w:pPr>
              <w:rPr>
                <w:rFonts w:ascii="David" w:hAnsi="David" w:cs="David"/>
                <w:rtl/>
              </w:rPr>
            </w:pPr>
          </w:p>
        </w:tc>
        <w:tc>
          <w:tcPr>
            <w:tcW w:w="1562" w:type="dxa"/>
            <w:shd w:val="clear" w:color="auto" w:fill="auto"/>
          </w:tcPr>
          <w:p w:rsidR="00930DA8" w:rsidRPr="00752F3D" w:rsidRDefault="00930DA8" w:rsidP="00232C22">
            <w:pPr>
              <w:rPr>
                <w:rFonts w:ascii="David" w:hAnsi="David" w:cs="David" w:hint="cs"/>
                <w:sz w:val="26"/>
                <w:szCs w:val="26"/>
                <w:rtl/>
              </w:rPr>
            </w:pPr>
            <w:r w:rsidRPr="00752F3D">
              <w:rPr>
                <w:rFonts w:ascii="David" w:hAnsi="David" w:cs="David" w:hint="cs"/>
                <w:sz w:val="26"/>
                <w:szCs w:val="26"/>
                <w:rtl/>
              </w:rPr>
              <w:t>טלפון:</w:t>
            </w:r>
          </w:p>
        </w:tc>
        <w:tc>
          <w:tcPr>
            <w:tcW w:w="1640" w:type="dxa"/>
            <w:shd w:val="clear" w:color="auto" w:fill="auto"/>
          </w:tcPr>
          <w:p w:rsidR="00930DA8" w:rsidRPr="00752F3D" w:rsidRDefault="00D32699" w:rsidP="00752F3D">
            <w:pPr>
              <w:jc w:val="right"/>
              <w:rPr>
                <w:rFonts w:cs="David" w:hint="cs"/>
                <w:sz w:val="26"/>
                <w:szCs w:val="26"/>
                <w:rtl/>
              </w:rPr>
            </w:pPr>
            <w:r w:rsidRPr="00752F3D">
              <w:rPr>
                <w:rFonts w:ascii="David" w:hAnsi="David" w:cs="David"/>
                <w:sz w:val="26"/>
                <w:szCs w:val="26"/>
              </w:rPr>
              <w:t>08-912</w:t>
            </w:r>
            <w:r w:rsidR="006D3ACD" w:rsidRPr="00752F3D">
              <w:rPr>
                <w:rFonts w:ascii="David" w:hAnsi="David" w:cs="David"/>
                <w:sz w:val="26"/>
                <w:szCs w:val="26"/>
              </w:rPr>
              <w:t>4323</w:t>
            </w:r>
          </w:p>
        </w:tc>
      </w:tr>
      <w:tr w:rsidR="00930DA8" w:rsidRPr="00752F3D">
        <w:tc>
          <w:tcPr>
            <w:tcW w:w="6198" w:type="dxa"/>
            <w:vMerge/>
            <w:shd w:val="clear" w:color="auto" w:fill="auto"/>
          </w:tcPr>
          <w:p w:rsidR="00930DA8" w:rsidRPr="00752F3D" w:rsidRDefault="00930DA8" w:rsidP="00232C22">
            <w:pPr>
              <w:rPr>
                <w:rFonts w:ascii="David" w:hAnsi="David" w:cs="David"/>
                <w:rtl/>
              </w:rPr>
            </w:pPr>
          </w:p>
        </w:tc>
        <w:tc>
          <w:tcPr>
            <w:tcW w:w="1562" w:type="dxa"/>
            <w:shd w:val="clear" w:color="auto" w:fill="auto"/>
          </w:tcPr>
          <w:p w:rsidR="00930DA8" w:rsidRPr="00752F3D" w:rsidRDefault="00930DA8" w:rsidP="00232C22">
            <w:pPr>
              <w:rPr>
                <w:rFonts w:ascii="David" w:hAnsi="David" w:cs="David" w:hint="cs"/>
                <w:sz w:val="26"/>
                <w:szCs w:val="26"/>
                <w:rtl/>
              </w:rPr>
            </w:pPr>
            <w:r w:rsidRPr="00752F3D">
              <w:rPr>
                <w:rFonts w:ascii="David" w:hAnsi="David" w:cs="David" w:hint="cs"/>
                <w:sz w:val="26"/>
                <w:szCs w:val="26"/>
                <w:rtl/>
              </w:rPr>
              <w:t>פקס:</w:t>
            </w:r>
          </w:p>
        </w:tc>
        <w:tc>
          <w:tcPr>
            <w:tcW w:w="1640" w:type="dxa"/>
            <w:shd w:val="clear" w:color="auto" w:fill="auto"/>
          </w:tcPr>
          <w:p w:rsidR="00930DA8" w:rsidRPr="00752F3D" w:rsidRDefault="000A1F81" w:rsidP="00752F3D">
            <w:pPr>
              <w:jc w:val="right"/>
              <w:rPr>
                <w:rFonts w:cs="David" w:hint="cs"/>
                <w:sz w:val="26"/>
                <w:szCs w:val="26"/>
                <w:rtl/>
              </w:rPr>
            </w:pPr>
            <w:r w:rsidRPr="00752F3D">
              <w:rPr>
                <w:rFonts w:ascii="David" w:hAnsi="David" w:cs="David"/>
                <w:sz w:val="26"/>
                <w:szCs w:val="26"/>
              </w:rPr>
              <w:t>0</w:t>
            </w:r>
            <w:r w:rsidR="00583CB0">
              <w:rPr>
                <w:rFonts w:ascii="David" w:hAnsi="David" w:cs="David"/>
                <w:sz w:val="26"/>
                <w:szCs w:val="26"/>
              </w:rPr>
              <w:t>2-5607912</w:t>
            </w:r>
          </w:p>
        </w:tc>
      </w:tr>
      <w:tr w:rsidR="00930DA8" w:rsidRPr="00752F3D">
        <w:tc>
          <w:tcPr>
            <w:tcW w:w="6198" w:type="dxa"/>
            <w:vMerge/>
            <w:shd w:val="clear" w:color="auto" w:fill="auto"/>
          </w:tcPr>
          <w:p w:rsidR="00930DA8" w:rsidRPr="00752F3D" w:rsidRDefault="00930DA8" w:rsidP="00232C22">
            <w:pPr>
              <w:rPr>
                <w:rFonts w:ascii="David" w:hAnsi="David" w:cs="David"/>
                <w:rtl/>
              </w:rPr>
            </w:pPr>
          </w:p>
        </w:tc>
        <w:bookmarkStart w:id="0" w:name="SDHebDate"/>
        <w:tc>
          <w:tcPr>
            <w:tcW w:w="3202" w:type="dxa"/>
            <w:gridSpan w:val="2"/>
            <w:shd w:val="clear" w:color="auto" w:fill="auto"/>
          </w:tcPr>
          <w:p w:rsidR="00930DA8" w:rsidRPr="00752F3D" w:rsidRDefault="009725CC" w:rsidP="00752F3D">
            <w:pPr>
              <w:pStyle w:val="a6"/>
              <w:tabs>
                <w:tab w:val="clear" w:pos="4153"/>
                <w:tab w:val="clear" w:pos="8306"/>
                <w:tab w:val="left" w:pos="7678"/>
                <w:tab w:val="right" w:pos="10438"/>
              </w:tabs>
              <w:ind w:right="42"/>
              <w:jc w:val="center"/>
              <w:rPr>
                <w:rFonts w:ascii="David" w:hAnsi="David" w:cs="David" w:hint="cs"/>
                <w:b/>
                <w:bCs/>
                <w:rtl/>
              </w:rPr>
            </w:pPr>
            <w:r>
              <w:rPr>
                <w:rFonts w:ascii="David" w:hAnsi="David" w:cs="David"/>
                <w:b/>
                <w:bCs/>
                <w:rtl/>
              </w:rPr>
              <w:fldChar w:fldCharType="begin">
                <w:ffData>
                  <w:name w:val="SDHebDate"/>
                  <w:enabled/>
                  <w:calcOnExit w:val="0"/>
                  <w:textInput>
                    <w:format w:val="dddd, MMMM dd, yyyy"/>
                  </w:textInput>
                </w:ffData>
              </w:fldChar>
            </w:r>
            <w:r>
              <w:rPr>
                <w:rFonts w:ascii="David" w:hAnsi="David" w:cs="David"/>
                <w:b/>
                <w:bCs/>
                <w:rtl/>
              </w:rPr>
              <w:instrText xml:space="preserve"> </w:instrText>
            </w:r>
            <w:r>
              <w:rPr>
                <w:rFonts w:ascii="David" w:hAnsi="David" w:cs="David"/>
                <w:b/>
                <w:bCs/>
              </w:rPr>
              <w:instrText>FORMTEXT</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Pr>
                <w:rFonts w:ascii="David" w:hAnsi="David" w:cs="David"/>
                <w:b/>
                <w:bCs/>
                <w:noProof/>
                <w:rtl/>
              </w:rPr>
              <w:t>י"ג בסיון, התשע"ג</w:t>
            </w:r>
            <w:r>
              <w:rPr>
                <w:rFonts w:ascii="David" w:hAnsi="David" w:cs="David"/>
                <w:b/>
                <w:bCs/>
                <w:rtl/>
              </w:rPr>
              <w:fldChar w:fldCharType="end"/>
            </w:r>
            <w:bookmarkEnd w:id="0"/>
          </w:p>
        </w:tc>
      </w:tr>
      <w:tr w:rsidR="00930DA8" w:rsidRPr="00752F3D">
        <w:tc>
          <w:tcPr>
            <w:tcW w:w="6198" w:type="dxa"/>
            <w:vMerge/>
            <w:shd w:val="clear" w:color="auto" w:fill="auto"/>
          </w:tcPr>
          <w:p w:rsidR="00930DA8" w:rsidRPr="00752F3D" w:rsidRDefault="00930DA8" w:rsidP="00232C22">
            <w:pPr>
              <w:rPr>
                <w:rFonts w:ascii="David" w:hAnsi="David" w:cs="David"/>
                <w:rtl/>
              </w:rPr>
            </w:pPr>
          </w:p>
        </w:tc>
        <w:bookmarkStart w:id="1" w:name="SDDocDate"/>
        <w:tc>
          <w:tcPr>
            <w:tcW w:w="3202" w:type="dxa"/>
            <w:gridSpan w:val="2"/>
            <w:shd w:val="clear" w:color="auto" w:fill="auto"/>
          </w:tcPr>
          <w:p w:rsidR="00930DA8" w:rsidRPr="00752F3D" w:rsidRDefault="009725CC" w:rsidP="00752F3D">
            <w:pPr>
              <w:pStyle w:val="a6"/>
              <w:tabs>
                <w:tab w:val="clear" w:pos="4153"/>
                <w:tab w:val="clear" w:pos="8306"/>
                <w:tab w:val="left" w:pos="7678"/>
                <w:tab w:val="right" w:pos="10438"/>
              </w:tabs>
              <w:ind w:right="42"/>
              <w:jc w:val="center"/>
              <w:rPr>
                <w:rFonts w:ascii="David" w:hAnsi="David" w:cs="David" w:hint="cs"/>
                <w:b/>
                <w:bCs/>
                <w:rtl/>
              </w:rPr>
            </w:pPr>
            <w:r>
              <w:rPr>
                <w:rFonts w:ascii="David" w:hAnsi="David" w:cs="David"/>
                <w:b/>
                <w:bCs/>
                <w:rtl/>
              </w:rPr>
              <w:fldChar w:fldCharType="begin">
                <w:ffData>
                  <w:name w:val="SDDocDate"/>
                  <w:enabled/>
                  <w:calcOnExit w:val="0"/>
                  <w:textInput>
                    <w:format w:val="d MMMM yyyy"/>
                  </w:textInput>
                </w:ffData>
              </w:fldChar>
            </w:r>
            <w:r>
              <w:rPr>
                <w:rFonts w:ascii="David" w:hAnsi="David" w:cs="David"/>
                <w:b/>
                <w:bCs/>
                <w:rtl/>
              </w:rPr>
              <w:instrText xml:space="preserve"> </w:instrText>
            </w:r>
            <w:r>
              <w:rPr>
                <w:rFonts w:ascii="David" w:hAnsi="David" w:cs="David"/>
                <w:b/>
                <w:bCs/>
              </w:rPr>
              <w:instrText>FORMTEXT</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Pr>
                <w:rFonts w:ascii="David" w:hAnsi="David" w:cs="David"/>
                <w:b/>
                <w:bCs/>
                <w:noProof/>
                <w:rtl/>
              </w:rPr>
              <w:t>22 מאי 2013</w:t>
            </w:r>
            <w:r>
              <w:rPr>
                <w:rFonts w:ascii="David" w:hAnsi="David" w:cs="David"/>
                <w:b/>
                <w:bCs/>
                <w:rtl/>
              </w:rPr>
              <w:fldChar w:fldCharType="end"/>
            </w:r>
            <w:bookmarkEnd w:id="1"/>
          </w:p>
        </w:tc>
      </w:tr>
      <w:tr w:rsidR="00930DA8" w:rsidRPr="00752F3D">
        <w:tc>
          <w:tcPr>
            <w:tcW w:w="6198" w:type="dxa"/>
            <w:vMerge/>
            <w:shd w:val="clear" w:color="auto" w:fill="auto"/>
          </w:tcPr>
          <w:p w:rsidR="00930DA8" w:rsidRPr="00752F3D" w:rsidRDefault="00930DA8" w:rsidP="00232C22">
            <w:pPr>
              <w:rPr>
                <w:rFonts w:ascii="David" w:hAnsi="David" w:cs="David"/>
                <w:rtl/>
              </w:rPr>
            </w:pPr>
          </w:p>
        </w:tc>
        <w:tc>
          <w:tcPr>
            <w:tcW w:w="3202" w:type="dxa"/>
            <w:gridSpan w:val="2"/>
            <w:shd w:val="clear" w:color="auto" w:fill="auto"/>
          </w:tcPr>
          <w:p w:rsidR="00930DA8" w:rsidRPr="00752F3D" w:rsidRDefault="00930DA8" w:rsidP="009725CC">
            <w:pPr>
              <w:pStyle w:val="a6"/>
              <w:tabs>
                <w:tab w:val="clear" w:pos="4153"/>
                <w:tab w:val="clear" w:pos="8306"/>
                <w:tab w:val="left" w:pos="7678"/>
                <w:tab w:val="right" w:pos="10438"/>
              </w:tabs>
              <w:ind w:right="42"/>
              <w:jc w:val="center"/>
              <w:rPr>
                <w:rFonts w:ascii="David" w:hAnsi="David" w:cs="David" w:hint="cs"/>
                <w:b/>
                <w:bCs/>
                <w:rtl/>
              </w:rPr>
            </w:pPr>
            <w:r w:rsidRPr="00752F3D">
              <w:rPr>
                <w:rFonts w:ascii="David" w:hAnsi="David" w:cs="David" w:hint="cs"/>
                <w:b/>
                <w:bCs/>
                <w:rtl/>
              </w:rPr>
              <w:t xml:space="preserve">סימוכין: </w:t>
            </w:r>
            <w:bookmarkStart w:id="2" w:name="AutoNumber"/>
            <w:r w:rsidR="009725CC">
              <w:rPr>
                <w:rFonts w:ascii="David" w:hAnsi="David" w:cs="David"/>
                <w:b/>
                <w:bCs/>
                <w:rtl/>
              </w:rPr>
              <w:fldChar w:fldCharType="begin">
                <w:ffData>
                  <w:name w:val="AutoNumber"/>
                  <w:enabled/>
                  <w:calcOnExit w:val="0"/>
                  <w:textInput/>
                </w:ffData>
              </w:fldChar>
            </w:r>
            <w:r w:rsidR="009725CC">
              <w:rPr>
                <w:rFonts w:ascii="David" w:hAnsi="David" w:cs="David"/>
                <w:b/>
                <w:bCs/>
                <w:rtl/>
              </w:rPr>
              <w:instrText xml:space="preserve"> </w:instrText>
            </w:r>
            <w:r w:rsidR="009725CC">
              <w:rPr>
                <w:rFonts w:ascii="David" w:hAnsi="David" w:cs="David"/>
                <w:b/>
                <w:bCs/>
              </w:rPr>
              <w:instrText>FORMTEXT</w:instrText>
            </w:r>
            <w:r w:rsidR="009725CC">
              <w:rPr>
                <w:rFonts w:ascii="David" w:hAnsi="David" w:cs="David"/>
                <w:b/>
                <w:bCs/>
                <w:rtl/>
              </w:rPr>
              <w:instrText xml:space="preserve"> </w:instrText>
            </w:r>
            <w:r w:rsidR="009725CC">
              <w:rPr>
                <w:rFonts w:ascii="David" w:hAnsi="David" w:cs="David"/>
                <w:b/>
                <w:bCs/>
                <w:rtl/>
              </w:rPr>
            </w:r>
            <w:r w:rsidR="009725CC">
              <w:rPr>
                <w:rFonts w:ascii="David" w:hAnsi="David" w:cs="David"/>
                <w:b/>
                <w:bCs/>
                <w:rtl/>
              </w:rPr>
              <w:fldChar w:fldCharType="separate"/>
            </w:r>
            <w:r w:rsidR="009725CC">
              <w:rPr>
                <w:rFonts w:ascii="David" w:hAnsi="David" w:cs="David"/>
                <w:b/>
                <w:bCs/>
                <w:noProof/>
                <w:rtl/>
              </w:rPr>
              <w:t>85683413</w:t>
            </w:r>
            <w:r w:rsidR="009725CC">
              <w:rPr>
                <w:rFonts w:ascii="David" w:hAnsi="David" w:cs="David"/>
                <w:b/>
                <w:bCs/>
                <w:rtl/>
              </w:rPr>
              <w:fldChar w:fldCharType="end"/>
            </w:r>
            <w:bookmarkEnd w:id="2"/>
          </w:p>
        </w:tc>
      </w:tr>
    </w:tbl>
    <w:p w:rsidR="00F332AE" w:rsidRPr="002C77AF" w:rsidRDefault="00F332AE">
      <w:pPr>
        <w:rPr>
          <w:rFonts w:ascii="David" w:hAnsi="David" w:cs="David" w:hint="cs"/>
          <w:sz w:val="28"/>
          <w:szCs w:val="28"/>
          <w:rtl/>
        </w:rPr>
      </w:pPr>
    </w:p>
    <w:p w:rsidR="00F00652" w:rsidRPr="002C77AF" w:rsidRDefault="000A1F81">
      <w:pPr>
        <w:rPr>
          <w:rFonts w:ascii="David" w:hAnsi="David" w:cs="David" w:hint="cs"/>
          <w:sz w:val="28"/>
          <w:szCs w:val="28"/>
          <w:rtl/>
        </w:rPr>
      </w:pPr>
      <w:r>
        <w:rPr>
          <w:rFonts w:ascii="David" w:hAnsi="David" w:cs="David" w:hint="cs"/>
          <w:sz w:val="28"/>
          <w:szCs w:val="28"/>
          <w:rtl/>
        </w:rPr>
        <w:t>לכבוד:</w:t>
      </w:r>
    </w:p>
    <w:p w:rsidR="00F00652" w:rsidRPr="002C77AF" w:rsidRDefault="00F00652" w:rsidP="00F00652">
      <w:pPr>
        <w:pStyle w:val="a6"/>
        <w:tabs>
          <w:tab w:val="clear" w:pos="4153"/>
          <w:tab w:val="clear" w:pos="8306"/>
          <w:tab w:val="left" w:pos="7678"/>
          <w:tab w:val="right" w:pos="10438"/>
        </w:tabs>
        <w:rPr>
          <w:rFonts w:ascii="David" w:hAnsi="David" w:cs="David" w:hint="cs"/>
          <w:b/>
          <w:bCs/>
          <w:sz w:val="28"/>
          <w:szCs w:val="28"/>
          <w:rtl/>
        </w:rPr>
      </w:pPr>
      <w:bookmarkStart w:id="3" w:name="DistributionTo"/>
      <w:bookmarkEnd w:id="3"/>
    </w:p>
    <w:p w:rsidR="00F00652" w:rsidRPr="002C77AF" w:rsidRDefault="00F00652" w:rsidP="00F00652">
      <w:pPr>
        <w:pStyle w:val="a6"/>
        <w:tabs>
          <w:tab w:val="clear" w:pos="4153"/>
          <w:tab w:val="clear" w:pos="8306"/>
          <w:tab w:val="left" w:pos="7678"/>
          <w:tab w:val="right" w:pos="10438"/>
        </w:tabs>
        <w:rPr>
          <w:rFonts w:ascii="David" w:hAnsi="David" w:cs="David" w:hint="cs"/>
          <w:b/>
          <w:bCs/>
          <w:sz w:val="28"/>
          <w:szCs w:val="28"/>
          <w:rtl/>
        </w:rPr>
      </w:pPr>
      <w:r w:rsidRPr="002C77AF">
        <w:rPr>
          <w:rFonts w:ascii="David" w:hAnsi="David" w:cs="David" w:hint="cs"/>
          <w:b/>
          <w:bCs/>
          <w:sz w:val="28"/>
          <w:szCs w:val="28"/>
          <w:rtl/>
        </w:rPr>
        <w:t>___________</w:t>
      </w:r>
    </w:p>
    <w:p w:rsidR="00F00652" w:rsidRPr="002C77AF" w:rsidRDefault="00F00652">
      <w:pPr>
        <w:rPr>
          <w:rFonts w:ascii="David" w:hAnsi="David" w:cs="David" w:hint="cs"/>
          <w:sz w:val="28"/>
          <w:szCs w:val="28"/>
          <w:rtl/>
        </w:rPr>
      </w:pPr>
      <w:bookmarkStart w:id="4" w:name="DistributionCC"/>
      <w:bookmarkEnd w:id="4"/>
    </w:p>
    <w:p w:rsidR="00C5350F" w:rsidRPr="002C77AF" w:rsidRDefault="00C5350F">
      <w:pPr>
        <w:rPr>
          <w:rFonts w:ascii="David" w:hAnsi="David" w:cs="David" w:hint="cs"/>
          <w:sz w:val="28"/>
          <w:szCs w:val="28"/>
          <w:rtl/>
        </w:rPr>
      </w:pPr>
    </w:p>
    <w:p w:rsidR="00F00652" w:rsidRDefault="000A1F81">
      <w:pPr>
        <w:rPr>
          <w:rFonts w:ascii="David" w:hAnsi="David" w:cs="David" w:hint="cs"/>
          <w:sz w:val="28"/>
          <w:szCs w:val="28"/>
          <w:rtl/>
        </w:rPr>
      </w:pPr>
      <w:r>
        <w:rPr>
          <w:rFonts w:ascii="David" w:hAnsi="David" w:cs="David" w:hint="cs"/>
          <w:sz w:val="28"/>
          <w:szCs w:val="28"/>
          <w:rtl/>
        </w:rPr>
        <w:t>א.ג.נ,</w:t>
      </w:r>
    </w:p>
    <w:p w:rsidR="000A1F81" w:rsidRPr="002C77AF" w:rsidRDefault="000A1F81">
      <w:pPr>
        <w:rPr>
          <w:rFonts w:ascii="David" w:hAnsi="David" w:cs="David" w:hint="cs"/>
          <w:sz w:val="28"/>
          <w:szCs w:val="28"/>
          <w:rtl/>
        </w:rPr>
      </w:pPr>
    </w:p>
    <w:tbl>
      <w:tblPr>
        <w:bidiVisual/>
        <w:tblW w:w="0" w:type="auto"/>
        <w:tblLook w:val="00BF"/>
      </w:tblPr>
      <w:tblGrid>
        <w:gridCol w:w="2155"/>
        <w:gridCol w:w="1383"/>
        <w:gridCol w:w="5842"/>
      </w:tblGrid>
      <w:tr w:rsidR="00BD0921" w:rsidRPr="00752F3D">
        <w:tc>
          <w:tcPr>
            <w:tcW w:w="2155" w:type="dxa"/>
            <w:shd w:val="clear" w:color="auto" w:fill="auto"/>
            <w:vAlign w:val="center"/>
          </w:tcPr>
          <w:p w:rsidR="00BD0921" w:rsidRPr="00752F3D" w:rsidRDefault="00BD0921" w:rsidP="00752F3D">
            <w:pPr>
              <w:jc w:val="right"/>
              <w:rPr>
                <w:rFonts w:ascii="David" w:hAnsi="David" w:cs="David" w:hint="cs"/>
                <w:b/>
                <w:bCs/>
                <w:sz w:val="30"/>
                <w:szCs w:val="30"/>
                <w:rtl/>
              </w:rPr>
            </w:pPr>
            <w:r w:rsidRPr="00752F3D">
              <w:rPr>
                <w:rFonts w:ascii="David" w:hAnsi="David" w:cs="David" w:hint="cs"/>
                <w:b/>
                <w:bCs/>
                <w:sz w:val="30"/>
                <w:szCs w:val="30"/>
                <w:rtl/>
              </w:rPr>
              <w:t>הנדון:</w:t>
            </w:r>
          </w:p>
        </w:tc>
        <w:bookmarkStart w:id="5" w:name="Title"/>
        <w:tc>
          <w:tcPr>
            <w:tcW w:w="7225" w:type="dxa"/>
            <w:gridSpan w:val="2"/>
            <w:shd w:val="clear" w:color="auto" w:fill="auto"/>
          </w:tcPr>
          <w:p w:rsidR="00BD0921" w:rsidRPr="00752F3D" w:rsidRDefault="009725CC" w:rsidP="00192BCB">
            <w:pPr>
              <w:rPr>
                <w:rFonts w:ascii="David" w:hAnsi="David" w:cs="David" w:hint="cs"/>
                <w:b/>
                <w:bCs/>
                <w:sz w:val="30"/>
                <w:szCs w:val="30"/>
                <w:u w:val="single"/>
                <w:rtl/>
              </w:rPr>
            </w:pPr>
            <w:r>
              <w:rPr>
                <w:rFonts w:ascii="David" w:hAnsi="David" w:cs="David"/>
                <w:b/>
                <w:bCs/>
                <w:sz w:val="30"/>
                <w:szCs w:val="30"/>
                <w:u w:val="single"/>
                <w:rtl/>
              </w:rPr>
              <w:fldChar w:fldCharType="begin">
                <w:ffData>
                  <w:name w:val="Title"/>
                  <w:enabled/>
                  <w:calcOnExit w:val="0"/>
                  <w:textInput/>
                </w:ffData>
              </w:fldChar>
            </w:r>
            <w:r>
              <w:rPr>
                <w:rFonts w:ascii="David" w:hAnsi="David" w:cs="David"/>
                <w:b/>
                <w:bCs/>
                <w:sz w:val="30"/>
                <w:szCs w:val="30"/>
                <w:u w:val="single"/>
                <w:rtl/>
              </w:rPr>
              <w:instrText xml:space="preserve"> </w:instrText>
            </w:r>
            <w:r>
              <w:rPr>
                <w:rFonts w:ascii="David" w:hAnsi="David" w:cs="David"/>
                <w:b/>
                <w:bCs/>
                <w:sz w:val="30"/>
                <w:szCs w:val="30"/>
                <w:u w:val="single"/>
              </w:rPr>
              <w:instrText>FORMTEXT</w:instrText>
            </w:r>
            <w:r>
              <w:rPr>
                <w:rFonts w:ascii="David" w:hAnsi="David" w:cs="David"/>
                <w:b/>
                <w:bCs/>
                <w:sz w:val="30"/>
                <w:szCs w:val="30"/>
                <w:u w:val="single"/>
                <w:rtl/>
              </w:rPr>
              <w:instrText xml:space="preserve"> </w:instrText>
            </w:r>
            <w:r>
              <w:rPr>
                <w:rFonts w:ascii="David" w:hAnsi="David" w:cs="David"/>
                <w:b/>
                <w:bCs/>
                <w:sz w:val="30"/>
                <w:szCs w:val="30"/>
                <w:u w:val="single"/>
                <w:rtl/>
              </w:rPr>
            </w:r>
            <w:r>
              <w:rPr>
                <w:rFonts w:ascii="David" w:hAnsi="David" w:cs="David"/>
                <w:b/>
                <w:bCs/>
                <w:sz w:val="30"/>
                <w:szCs w:val="30"/>
                <w:u w:val="single"/>
                <w:rtl/>
              </w:rPr>
              <w:fldChar w:fldCharType="separate"/>
            </w:r>
            <w:r>
              <w:rPr>
                <w:rFonts w:ascii="David" w:hAnsi="David" w:cs="David"/>
                <w:b/>
                <w:bCs/>
                <w:noProof/>
                <w:sz w:val="30"/>
                <w:szCs w:val="30"/>
                <w:u w:val="single"/>
                <w:rtl/>
              </w:rPr>
              <w:t xml:space="preserve">עידכון מספר 5- מכרז 16/13 חנויות נוחות </w:t>
            </w:r>
            <w:r>
              <w:rPr>
                <w:rFonts w:ascii="David" w:hAnsi="David" w:cs="David"/>
                <w:b/>
                <w:bCs/>
                <w:sz w:val="30"/>
                <w:szCs w:val="30"/>
                <w:u w:val="single"/>
                <w:rtl/>
              </w:rPr>
              <w:fldChar w:fldCharType="end"/>
            </w:r>
            <w:bookmarkEnd w:id="5"/>
          </w:p>
        </w:tc>
      </w:tr>
      <w:tr w:rsidR="00BD0921" w:rsidRPr="00752F3D">
        <w:tc>
          <w:tcPr>
            <w:tcW w:w="2155" w:type="dxa"/>
            <w:shd w:val="clear" w:color="auto" w:fill="auto"/>
            <w:vAlign w:val="center"/>
          </w:tcPr>
          <w:p w:rsidR="00BD0921" w:rsidRPr="00752F3D" w:rsidRDefault="00BD0921" w:rsidP="00752F3D">
            <w:pPr>
              <w:jc w:val="right"/>
              <w:rPr>
                <w:rFonts w:ascii="David" w:hAnsi="David" w:cs="David" w:hint="cs"/>
                <w:sz w:val="26"/>
                <w:szCs w:val="26"/>
                <w:rtl/>
              </w:rPr>
            </w:pPr>
          </w:p>
        </w:tc>
        <w:tc>
          <w:tcPr>
            <w:tcW w:w="1383" w:type="dxa"/>
            <w:shd w:val="clear" w:color="auto" w:fill="auto"/>
            <w:vAlign w:val="center"/>
          </w:tcPr>
          <w:p w:rsidR="00BD0921" w:rsidRPr="00752F3D" w:rsidRDefault="00BD0921" w:rsidP="00192BCB">
            <w:pPr>
              <w:rPr>
                <w:rFonts w:ascii="David" w:hAnsi="David" w:cs="David" w:hint="cs"/>
                <w:sz w:val="26"/>
                <w:szCs w:val="26"/>
                <w:rtl/>
              </w:rPr>
            </w:pPr>
            <w:r w:rsidRPr="00752F3D">
              <w:rPr>
                <w:rFonts w:ascii="David" w:hAnsi="David" w:cs="David" w:hint="cs"/>
                <w:sz w:val="26"/>
                <w:szCs w:val="26"/>
                <w:rtl/>
              </w:rPr>
              <w:t>בסימוכין ל:</w:t>
            </w:r>
          </w:p>
        </w:tc>
        <w:bookmarkStart w:id="6" w:name="simuchin"/>
        <w:tc>
          <w:tcPr>
            <w:tcW w:w="5842" w:type="dxa"/>
            <w:shd w:val="clear" w:color="auto" w:fill="auto"/>
          </w:tcPr>
          <w:p w:rsidR="00BD0921" w:rsidRPr="00752F3D" w:rsidRDefault="009725CC" w:rsidP="00192BCB">
            <w:pPr>
              <w:rPr>
                <w:rFonts w:ascii="David" w:hAnsi="David" w:cs="David" w:hint="cs"/>
                <w:sz w:val="26"/>
                <w:szCs w:val="26"/>
                <w:rtl/>
              </w:rPr>
            </w:pPr>
            <w:r>
              <w:rPr>
                <w:rFonts w:ascii="David" w:hAnsi="David" w:cs="David"/>
                <w:sz w:val="26"/>
                <w:szCs w:val="26"/>
                <w:rtl/>
              </w:rPr>
              <w:fldChar w:fldCharType="begin">
                <w:ffData>
                  <w:name w:val="simuchin"/>
                  <w:enabled/>
                  <w:calcOnExit w:val="0"/>
                  <w:textInput/>
                </w:ffData>
              </w:fldChar>
            </w:r>
            <w:r>
              <w:rPr>
                <w:rFonts w:ascii="David" w:hAnsi="David" w:cs="David"/>
                <w:sz w:val="26"/>
                <w:szCs w:val="26"/>
                <w:rtl/>
              </w:rPr>
              <w:instrText xml:space="preserve"> </w:instrText>
            </w:r>
            <w:r>
              <w:rPr>
                <w:rFonts w:ascii="David" w:hAnsi="David" w:cs="David"/>
                <w:sz w:val="26"/>
                <w:szCs w:val="26"/>
              </w:rPr>
              <w:instrText>FORMTEXT</w:instrText>
            </w:r>
            <w:r>
              <w:rPr>
                <w:rFonts w:ascii="David" w:hAnsi="David" w:cs="David"/>
                <w:sz w:val="26"/>
                <w:szCs w:val="26"/>
                <w:rtl/>
              </w:rPr>
              <w:instrText xml:space="preserve"> </w:instrText>
            </w:r>
            <w:r>
              <w:rPr>
                <w:rFonts w:ascii="David" w:hAnsi="David" w:cs="David"/>
                <w:sz w:val="26"/>
                <w:szCs w:val="26"/>
                <w:rtl/>
              </w:rPr>
            </w:r>
            <w:r>
              <w:rPr>
                <w:rFonts w:ascii="David" w:hAnsi="David" w:cs="David"/>
                <w:sz w:val="26"/>
                <w:szCs w:val="26"/>
                <w:rtl/>
              </w:rPr>
              <w:fldChar w:fldCharType="separate"/>
            </w:r>
            <w:r>
              <w:rPr>
                <w:rFonts w:ascii="David" w:hAnsi="David" w:cs="David"/>
                <w:noProof/>
                <w:sz w:val="26"/>
                <w:szCs w:val="26"/>
                <w:rtl/>
              </w:rPr>
              <w:t> </w:t>
            </w:r>
            <w:r>
              <w:rPr>
                <w:rFonts w:ascii="David" w:hAnsi="David" w:cs="David"/>
                <w:noProof/>
                <w:sz w:val="26"/>
                <w:szCs w:val="26"/>
                <w:rtl/>
              </w:rPr>
              <w:t> </w:t>
            </w:r>
            <w:r>
              <w:rPr>
                <w:rFonts w:ascii="David" w:hAnsi="David" w:cs="David"/>
                <w:noProof/>
                <w:sz w:val="26"/>
                <w:szCs w:val="26"/>
                <w:rtl/>
              </w:rPr>
              <w:t> </w:t>
            </w:r>
            <w:r>
              <w:rPr>
                <w:rFonts w:ascii="David" w:hAnsi="David" w:cs="David"/>
                <w:noProof/>
                <w:sz w:val="26"/>
                <w:szCs w:val="26"/>
                <w:rtl/>
              </w:rPr>
              <w:t> </w:t>
            </w:r>
            <w:r>
              <w:rPr>
                <w:rFonts w:ascii="David" w:hAnsi="David" w:cs="David"/>
                <w:noProof/>
                <w:sz w:val="26"/>
                <w:szCs w:val="26"/>
                <w:rtl/>
              </w:rPr>
              <w:t> </w:t>
            </w:r>
            <w:r>
              <w:rPr>
                <w:rFonts w:ascii="David" w:hAnsi="David" w:cs="David"/>
                <w:sz w:val="26"/>
                <w:szCs w:val="26"/>
                <w:rtl/>
              </w:rPr>
              <w:fldChar w:fldCharType="end"/>
            </w:r>
            <w:bookmarkEnd w:id="6"/>
          </w:p>
        </w:tc>
      </w:tr>
    </w:tbl>
    <w:p w:rsidR="00595450" w:rsidRDefault="00595450" w:rsidP="008E1273">
      <w:pPr>
        <w:rPr>
          <w:rFonts w:ascii="David" w:hAnsi="David" w:cs="David" w:hint="cs"/>
          <w:sz w:val="26"/>
          <w:szCs w:val="26"/>
        </w:rPr>
      </w:pPr>
    </w:p>
    <w:p w:rsidR="00E23D45" w:rsidRDefault="00DD210E" w:rsidP="00E23D45">
      <w:pPr>
        <w:numPr>
          <w:ilvl w:val="0"/>
          <w:numId w:val="2"/>
        </w:numPr>
        <w:rPr>
          <w:rFonts w:ascii="David" w:hAnsi="David" w:cs="David" w:hint="cs"/>
          <w:sz w:val="26"/>
          <w:szCs w:val="26"/>
        </w:rPr>
      </w:pPr>
      <w:r>
        <w:rPr>
          <w:rFonts w:ascii="David" w:hAnsi="David" w:cs="David" w:hint="cs"/>
          <w:sz w:val="26"/>
          <w:szCs w:val="26"/>
          <w:rtl/>
        </w:rPr>
        <w:t xml:space="preserve">בהמשך לפניות ספקים למכרז שבנדון להלן </w:t>
      </w:r>
      <w:r w:rsidR="001E2753">
        <w:rPr>
          <w:rFonts w:ascii="David" w:hAnsi="David" w:cs="David" w:hint="cs"/>
          <w:sz w:val="26"/>
          <w:szCs w:val="26"/>
          <w:rtl/>
        </w:rPr>
        <w:t xml:space="preserve">הבהרותינו למכרז </w:t>
      </w:r>
      <w:r>
        <w:rPr>
          <w:rFonts w:ascii="David" w:hAnsi="David" w:cs="David" w:hint="cs"/>
          <w:sz w:val="26"/>
          <w:szCs w:val="26"/>
          <w:rtl/>
        </w:rPr>
        <w:t>.</w:t>
      </w:r>
    </w:p>
    <w:p w:rsidR="00E23D45" w:rsidRDefault="00E23D45" w:rsidP="00E23D45">
      <w:pPr>
        <w:rPr>
          <w:rFonts w:ascii="David" w:hAnsi="David" w:cs="David" w:hint="cs"/>
          <w:sz w:val="26"/>
          <w:szCs w:val="26"/>
        </w:rPr>
      </w:pPr>
    </w:p>
    <w:p w:rsidR="000A1F81" w:rsidRDefault="00E23D45" w:rsidP="00257D27">
      <w:pPr>
        <w:numPr>
          <w:ilvl w:val="0"/>
          <w:numId w:val="2"/>
        </w:numPr>
        <w:rPr>
          <w:rFonts w:ascii="David" w:hAnsi="David" w:cs="David" w:hint="cs"/>
          <w:sz w:val="26"/>
          <w:szCs w:val="26"/>
        </w:rPr>
      </w:pPr>
      <w:r w:rsidRPr="00E23D45">
        <w:rPr>
          <w:rFonts w:ascii="David" w:hAnsi="David" w:cs="David" w:hint="cs"/>
          <w:b/>
          <w:bCs/>
          <w:sz w:val="28"/>
          <w:szCs w:val="28"/>
          <w:rtl/>
        </w:rPr>
        <w:t xml:space="preserve">מועד הגשת ההצעות נדחה ל- 11/6 , בשל כך תוקף ערבות ההגשה בהתאם לסעיף 2.1 בתנאים המוקדמים למכרז </w:t>
      </w:r>
      <w:r w:rsidR="00257D27">
        <w:rPr>
          <w:rFonts w:ascii="David" w:hAnsi="David" w:cs="David" w:hint="cs"/>
          <w:b/>
          <w:bCs/>
          <w:sz w:val="28"/>
          <w:szCs w:val="28"/>
          <w:rtl/>
        </w:rPr>
        <w:t>י</w:t>
      </w:r>
      <w:r w:rsidRPr="00E23D45">
        <w:rPr>
          <w:rFonts w:ascii="David" w:hAnsi="David" w:cs="David" w:hint="cs"/>
          <w:b/>
          <w:bCs/>
          <w:sz w:val="28"/>
          <w:szCs w:val="28"/>
          <w:rtl/>
        </w:rPr>
        <w:t>הא בתוקף החל מהמועד האחרון להגשת ההצעות ועד ה- 11/09/2013</w:t>
      </w:r>
      <w:r>
        <w:rPr>
          <w:rFonts w:ascii="David" w:hAnsi="David" w:cs="David" w:hint="cs"/>
          <w:sz w:val="26"/>
          <w:szCs w:val="26"/>
          <w:rtl/>
        </w:rPr>
        <w:t xml:space="preserve"> .</w:t>
      </w:r>
      <w:r w:rsidR="000A1F81">
        <w:rPr>
          <w:rFonts w:ascii="David" w:hAnsi="David" w:cs="David"/>
          <w:sz w:val="26"/>
          <w:szCs w:val="26"/>
          <w:rtl/>
        </w:rPr>
        <w:br/>
      </w:r>
    </w:p>
    <w:p w:rsidR="000A1F81" w:rsidRDefault="001E2753" w:rsidP="00DD210E">
      <w:pPr>
        <w:numPr>
          <w:ilvl w:val="0"/>
          <w:numId w:val="2"/>
        </w:numPr>
        <w:rPr>
          <w:rFonts w:ascii="David" w:hAnsi="David" w:cs="David" w:hint="cs"/>
          <w:sz w:val="26"/>
          <w:szCs w:val="26"/>
        </w:rPr>
      </w:pPr>
      <w:r>
        <w:rPr>
          <w:rFonts w:ascii="David" w:hAnsi="David" w:cs="David" w:hint="cs"/>
          <w:sz w:val="26"/>
          <w:szCs w:val="26"/>
          <w:rtl/>
        </w:rPr>
        <w:t>אנו מעדכנים את מפרט 53/2012  , לוט המפרט המעודכן למאי 2013</w:t>
      </w:r>
      <w:r w:rsidR="007959A0">
        <w:rPr>
          <w:rFonts w:ascii="David" w:hAnsi="David" w:cs="David" w:hint="cs"/>
          <w:sz w:val="26"/>
          <w:szCs w:val="26"/>
          <w:rtl/>
        </w:rPr>
        <w:t>.</w:t>
      </w:r>
      <w:r w:rsidR="000A1F81">
        <w:rPr>
          <w:rFonts w:ascii="David" w:hAnsi="David" w:cs="David"/>
          <w:sz w:val="26"/>
          <w:szCs w:val="26"/>
          <w:rtl/>
        </w:rPr>
        <w:br/>
      </w:r>
    </w:p>
    <w:p w:rsidR="001E2753" w:rsidRDefault="00DD210E" w:rsidP="001E2753">
      <w:pPr>
        <w:numPr>
          <w:ilvl w:val="0"/>
          <w:numId w:val="2"/>
        </w:numPr>
        <w:rPr>
          <w:rFonts w:ascii="David" w:hAnsi="David" w:cs="David" w:hint="cs"/>
          <w:sz w:val="26"/>
          <w:szCs w:val="26"/>
        </w:rPr>
      </w:pPr>
      <w:r>
        <w:rPr>
          <w:rFonts w:ascii="David" w:hAnsi="David" w:cs="David" w:hint="cs"/>
          <w:sz w:val="26"/>
          <w:szCs w:val="26"/>
          <w:rtl/>
        </w:rPr>
        <w:t xml:space="preserve">להלן </w:t>
      </w:r>
      <w:r w:rsidR="001E2753">
        <w:rPr>
          <w:rFonts w:ascii="David" w:hAnsi="David" w:cs="David" w:hint="cs"/>
          <w:sz w:val="26"/>
          <w:szCs w:val="26"/>
          <w:rtl/>
        </w:rPr>
        <w:t>הבהרות למסמכי המכרז :</w:t>
      </w:r>
    </w:p>
    <w:p w:rsidR="00266AAC" w:rsidRDefault="00266AAC" w:rsidP="00266AAC">
      <w:pPr>
        <w:ind w:left="360"/>
        <w:rPr>
          <w:rFonts w:ascii="David" w:hAnsi="David" w:cs="David" w:hint="cs"/>
          <w:sz w:val="26"/>
          <w:szCs w:val="26"/>
        </w:rPr>
      </w:pPr>
    </w:p>
    <w:p w:rsidR="00CC78DF" w:rsidRDefault="00CC78DF" w:rsidP="00EC71DD">
      <w:pPr>
        <w:numPr>
          <w:ilvl w:val="0"/>
          <w:numId w:val="3"/>
        </w:numPr>
        <w:spacing w:line="360" w:lineRule="auto"/>
        <w:rPr>
          <w:rFonts w:ascii="David" w:hAnsi="David" w:cs="David" w:hint="cs"/>
          <w:sz w:val="26"/>
          <w:szCs w:val="26"/>
        </w:rPr>
      </w:pPr>
      <w:r>
        <w:rPr>
          <w:rFonts w:ascii="David" w:hAnsi="David" w:cs="David" w:hint="cs"/>
          <w:sz w:val="26"/>
          <w:szCs w:val="26"/>
          <w:rtl/>
        </w:rPr>
        <w:t xml:space="preserve">סעיף  1.3  להלן הנוסח החדש, " </w:t>
      </w:r>
      <w:r w:rsidRPr="00F8365D">
        <w:rPr>
          <w:rFonts w:ascii="David" w:hAnsi="David" w:cs="David" w:hint="cs"/>
          <w:sz w:val="26"/>
          <w:szCs w:val="26"/>
          <w:u w:val="single"/>
          <w:rtl/>
        </w:rPr>
        <w:t xml:space="preserve">שוטרים הזכאים  </w:t>
      </w:r>
      <w:r>
        <w:rPr>
          <w:rFonts w:ascii="David" w:hAnsi="David" w:cs="David" w:hint="cs"/>
          <w:sz w:val="26"/>
          <w:szCs w:val="26"/>
          <w:rtl/>
        </w:rPr>
        <w:t>לארוחות ערב ולילה  (שוטרים המבצעים את משמרתם אחרי השעה 17:00  ועד השעה  6:00 בבוקר) אשר יגיעו לחנות הנוחות וימשכו את המנות המבוקשות כנגד העברת כרטיס מגנטי , בהתאם למלאי בחנות ולמגוון שנקבע.</w:t>
      </w:r>
    </w:p>
    <w:p w:rsidR="00CC78DF" w:rsidRDefault="00CC78DF" w:rsidP="00EC71DD">
      <w:pPr>
        <w:numPr>
          <w:ilvl w:val="0"/>
          <w:numId w:val="3"/>
        </w:numPr>
        <w:spacing w:line="360" w:lineRule="auto"/>
        <w:rPr>
          <w:rFonts w:ascii="David" w:hAnsi="David" w:cs="David" w:hint="cs"/>
          <w:sz w:val="26"/>
          <w:szCs w:val="26"/>
        </w:rPr>
      </w:pPr>
      <w:r>
        <w:rPr>
          <w:rFonts w:ascii="David" w:hAnsi="David" w:cs="David" w:hint="cs"/>
          <w:sz w:val="26"/>
          <w:szCs w:val="26"/>
          <w:rtl/>
        </w:rPr>
        <w:t xml:space="preserve">סעיף 1.4 במפרט הוגדרו </w:t>
      </w:r>
      <w:r w:rsidRPr="00E5361E">
        <w:rPr>
          <w:rFonts w:ascii="David" w:hAnsi="David" w:cs="David" w:hint="cs"/>
          <w:b/>
          <w:bCs/>
          <w:sz w:val="26"/>
          <w:szCs w:val="26"/>
          <w:rtl/>
        </w:rPr>
        <w:t>שתי ערכות</w:t>
      </w:r>
      <w:r>
        <w:rPr>
          <w:rFonts w:ascii="David" w:hAnsi="David" w:cs="David" w:hint="cs"/>
          <w:sz w:val="26"/>
          <w:szCs w:val="26"/>
          <w:rtl/>
        </w:rPr>
        <w:t xml:space="preserve"> שלכל ערכה נקבע  מגוון  אפשרויות .  </w:t>
      </w:r>
    </w:p>
    <w:p w:rsidR="003E47B1" w:rsidRDefault="003E47B1" w:rsidP="00EC71DD">
      <w:pPr>
        <w:numPr>
          <w:ilvl w:val="0"/>
          <w:numId w:val="3"/>
        </w:numPr>
        <w:spacing w:line="360" w:lineRule="auto"/>
        <w:rPr>
          <w:rFonts w:ascii="David" w:hAnsi="David" w:cs="David" w:hint="cs"/>
          <w:sz w:val="26"/>
          <w:szCs w:val="26"/>
        </w:rPr>
      </w:pPr>
      <w:r>
        <w:rPr>
          <w:rFonts w:ascii="David" w:hAnsi="David" w:cs="David" w:hint="cs"/>
          <w:sz w:val="26"/>
          <w:szCs w:val="26"/>
          <w:rtl/>
        </w:rPr>
        <w:t xml:space="preserve">סעיף 1.9 למסמכי המכרז </w:t>
      </w:r>
      <w:r w:rsidRPr="003E47B1">
        <w:rPr>
          <w:rFonts w:ascii="David" w:hAnsi="David" w:cs="David" w:hint="cs"/>
          <w:b/>
          <w:bCs/>
          <w:sz w:val="26"/>
          <w:szCs w:val="26"/>
          <w:rtl/>
        </w:rPr>
        <w:t xml:space="preserve">מבוטל </w:t>
      </w:r>
      <w:r>
        <w:rPr>
          <w:rFonts w:ascii="David" w:hAnsi="David" w:cs="David" w:hint="cs"/>
          <w:sz w:val="26"/>
          <w:szCs w:val="26"/>
          <w:rtl/>
        </w:rPr>
        <w:t>.</w:t>
      </w:r>
    </w:p>
    <w:p w:rsidR="00377AE9" w:rsidRPr="00377AE9" w:rsidRDefault="00377AE9" w:rsidP="00EC71DD">
      <w:pPr>
        <w:numPr>
          <w:ilvl w:val="0"/>
          <w:numId w:val="3"/>
        </w:numPr>
        <w:spacing w:line="360" w:lineRule="auto"/>
        <w:rPr>
          <w:rFonts w:ascii="David" w:hAnsi="David" w:cs="David" w:hint="cs"/>
          <w:sz w:val="26"/>
          <w:szCs w:val="26"/>
        </w:rPr>
      </w:pPr>
      <w:r w:rsidRPr="00377AE9">
        <w:rPr>
          <w:rFonts w:ascii="David" w:hAnsi="David" w:cs="David" w:hint="cs"/>
          <w:sz w:val="26"/>
          <w:szCs w:val="26"/>
          <w:rtl/>
        </w:rPr>
        <w:t xml:space="preserve">תקופת ההתקשרות : לסעיף 6 יתווסף סעיף קטן נוסף 6.5 כדלקמן : </w:t>
      </w:r>
    </w:p>
    <w:p w:rsidR="00377AE9" w:rsidRPr="00377AE9" w:rsidRDefault="00377AE9" w:rsidP="00751335">
      <w:pPr>
        <w:spacing w:line="360" w:lineRule="auto"/>
        <w:ind w:left="360"/>
        <w:rPr>
          <w:rFonts w:ascii="David" w:hAnsi="David" w:cs="David" w:hint="cs"/>
          <w:sz w:val="26"/>
          <w:szCs w:val="26"/>
          <w:rtl/>
        </w:rPr>
      </w:pPr>
      <w:r w:rsidRPr="00377AE9">
        <w:rPr>
          <w:rFonts w:ascii="David" w:hAnsi="David" w:cs="David"/>
          <w:sz w:val="26"/>
          <w:szCs w:val="26"/>
          <w:rtl/>
        </w:rPr>
        <w:t xml:space="preserve">"למרות האמור בסעיף </w:t>
      </w:r>
      <w:r w:rsidRPr="00377AE9">
        <w:rPr>
          <w:rFonts w:ascii="David" w:hAnsi="David" w:cs="David" w:hint="cs"/>
          <w:sz w:val="26"/>
          <w:szCs w:val="26"/>
          <w:rtl/>
        </w:rPr>
        <w:t>6.1</w:t>
      </w:r>
      <w:r w:rsidRPr="00377AE9">
        <w:rPr>
          <w:rFonts w:ascii="David" w:hAnsi="David" w:cs="David"/>
          <w:sz w:val="26"/>
          <w:szCs w:val="26"/>
          <w:rtl/>
        </w:rPr>
        <w:t xml:space="preserve"> למכרז, בתום 1</w:t>
      </w:r>
      <w:r w:rsidR="00E5361E">
        <w:rPr>
          <w:rFonts w:ascii="David" w:hAnsi="David" w:cs="David" w:hint="cs"/>
          <w:sz w:val="26"/>
          <w:szCs w:val="26"/>
          <w:rtl/>
        </w:rPr>
        <w:t>2</w:t>
      </w:r>
      <w:r w:rsidRPr="00377AE9">
        <w:rPr>
          <w:rFonts w:ascii="David" w:hAnsi="David" w:cs="David"/>
          <w:sz w:val="26"/>
          <w:szCs w:val="26"/>
          <w:rtl/>
        </w:rPr>
        <w:t xml:space="preserve"> חודשי ההתקשרות הראשונים,  במשך 30 ימים ממועד</w:t>
      </w:r>
      <w:r w:rsidRPr="00377AE9">
        <w:rPr>
          <w:rFonts w:ascii="David" w:hAnsi="David" w:cs="David" w:hint="cs"/>
          <w:sz w:val="26"/>
          <w:szCs w:val="26"/>
          <w:rtl/>
        </w:rPr>
        <w:t xml:space="preserve"> זה</w:t>
      </w:r>
      <w:r w:rsidRPr="00377AE9">
        <w:rPr>
          <w:rFonts w:ascii="David" w:hAnsi="David" w:cs="David"/>
          <w:sz w:val="26"/>
          <w:szCs w:val="26"/>
          <w:rtl/>
        </w:rPr>
        <w:t>, הספק הזוכה יהא רשאי להודיע למשטרה בכתב על סיום ההתקשרות בתוך 6 חודשים מיום הודעתו."</w:t>
      </w:r>
    </w:p>
    <w:p w:rsidR="00377AE9" w:rsidRDefault="00F8365D" w:rsidP="00EC71DD">
      <w:pPr>
        <w:numPr>
          <w:ilvl w:val="0"/>
          <w:numId w:val="3"/>
        </w:numPr>
        <w:spacing w:line="360" w:lineRule="auto"/>
        <w:rPr>
          <w:rFonts w:ascii="David" w:hAnsi="David" w:cs="David" w:hint="cs"/>
          <w:sz w:val="26"/>
          <w:szCs w:val="26"/>
        </w:rPr>
      </w:pPr>
      <w:r>
        <w:rPr>
          <w:rFonts w:ascii="David" w:hAnsi="David" w:cs="David" w:hint="cs"/>
          <w:sz w:val="26"/>
          <w:szCs w:val="26"/>
          <w:rtl/>
        </w:rPr>
        <w:t xml:space="preserve">סעיף 7.3 במכרז מבוטל ובמקומו יבוא סעיף חדש כדלקמן : </w:t>
      </w:r>
    </w:p>
    <w:p w:rsidR="00F8365D" w:rsidRDefault="00F8365D" w:rsidP="00EC71DD">
      <w:pPr>
        <w:spacing w:line="360" w:lineRule="auto"/>
        <w:ind w:left="720" w:firstLine="720"/>
        <w:rPr>
          <w:rFonts w:ascii="David" w:hAnsi="David" w:cs="David" w:hint="cs"/>
          <w:sz w:val="26"/>
          <w:szCs w:val="26"/>
        </w:rPr>
      </w:pPr>
      <w:r>
        <w:rPr>
          <w:rFonts w:ascii="David" w:hAnsi="David" w:cs="David" w:hint="cs"/>
          <w:sz w:val="26"/>
          <w:szCs w:val="26"/>
          <w:rtl/>
        </w:rPr>
        <w:t xml:space="preserve">" בדיקת הזכאות תתבצע באמצעות חברת סליקה </w:t>
      </w:r>
      <w:r w:rsidR="00E5361E">
        <w:rPr>
          <w:rFonts w:ascii="David" w:hAnsi="David" w:cs="David" w:hint="cs"/>
          <w:sz w:val="26"/>
          <w:szCs w:val="26"/>
          <w:rtl/>
        </w:rPr>
        <w:t>עמה</w:t>
      </w:r>
      <w:r>
        <w:rPr>
          <w:rFonts w:ascii="David" w:hAnsi="David" w:cs="David" w:hint="cs"/>
          <w:sz w:val="26"/>
          <w:szCs w:val="26"/>
          <w:rtl/>
        </w:rPr>
        <w:t xml:space="preserve"> תהא למשטרה התקשרות. חברת הסליקה תיקבע במכרז המתנהל במקביל למכרז זה".</w:t>
      </w:r>
    </w:p>
    <w:p w:rsidR="00F8365D" w:rsidRPr="00E5361E" w:rsidRDefault="00F8365D" w:rsidP="00EC71DD">
      <w:pPr>
        <w:numPr>
          <w:ilvl w:val="0"/>
          <w:numId w:val="3"/>
        </w:numPr>
        <w:spacing w:line="360" w:lineRule="auto"/>
        <w:rPr>
          <w:rFonts w:ascii="David" w:hAnsi="David" w:cs="David" w:hint="cs"/>
          <w:sz w:val="26"/>
          <w:szCs w:val="26"/>
        </w:rPr>
      </w:pPr>
      <w:r w:rsidRPr="00E5361E">
        <w:rPr>
          <w:rFonts w:ascii="David" w:hAnsi="David" w:cs="David" w:hint="cs"/>
          <w:sz w:val="26"/>
          <w:szCs w:val="26"/>
          <w:rtl/>
        </w:rPr>
        <w:t>סעיף 7.2 ו- 7.3 למכרז : כ</w:t>
      </w:r>
      <w:r w:rsidR="000307E9" w:rsidRPr="00E5361E">
        <w:rPr>
          <w:rFonts w:ascii="David" w:hAnsi="David" w:cs="David" w:hint="cs"/>
          <w:sz w:val="26"/>
          <w:szCs w:val="26"/>
          <w:rtl/>
        </w:rPr>
        <w:t>כ</w:t>
      </w:r>
      <w:r w:rsidRPr="00E5361E">
        <w:rPr>
          <w:rFonts w:ascii="David" w:hAnsi="David" w:cs="David" w:hint="cs"/>
          <w:sz w:val="26"/>
          <w:szCs w:val="26"/>
          <w:rtl/>
        </w:rPr>
        <w:t>לל, הכרטיס המגנטי הינו תעודת מינוי משטרתית ו/או כרטיס אחר שיהיה מקובל בין הצדדים.</w:t>
      </w:r>
    </w:p>
    <w:p w:rsidR="00605ABB" w:rsidRPr="00E5361E" w:rsidRDefault="00605ABB" w:rsidP="00EC71DD">
      <w:pPr>
        <w:numPr>
          <w:ilvl w:val="0"/>
          <w:numId w:val="3"/>
        </w:numPr>
        <w:spacing w:line="360" w:lineRule="auto"/>
        <w:rPr>
          <w:rFonts w:ascii="David" w:hAnsi="David" w:cs="David" w:hint="cs"/>
          <w:sz w:val="26"/>
          <w:szCs w:val="26"/>
          <w:rtl/>
        </w:rPr>
      </w:pPr>
      <w:r w:rsidRPr="00E5361E">
        <w:rPr>
          <w:rFonts w:ascii="David" w:hAnsi="David" w:cs="David" w:hint="cs"/>
          <w:sz w:val="26"/>
          <w:szCs w:val="26"/>
          <w:rtl/>
        </w:rPr>
        <w:t xml:space="preserve">סעיף 7.6 למכרז: הזוכה יידרש להחזיק מגוון של לפחות </w:t>
      </w:r>
      <w:r w:rsidRPr="00E5361E">
        <w:rPr>
          <w:rFonts w:ascii="David" w:hAnsi="David" w:cs="David" w:hint="cs"/>
          <w:b/>
          <w:bCs/>
          <w:sz w:val="26"/>
          <w:szCs w:val="26"/>
          <w:rtl/>
        </w:rPr>
        <w:t>2 סוגי ארוחות מתוך 4</w:t>
      </w:r>
      <w:r w:rsidRPr="00E5361E">
        <w:rPr>
          <w:rFonts w:ascii="David" w:hAnsi="David" w:cs="David" w:hint="cs"/>
          <w:sz w:val="26"/>
          <w:szCs w:val="26"/>
          <w:rtl/>
        </w:rPr>
        <w:t xml:space="preserve"> </w:t>
      </w:r>
      <w:r w:rsidR="00E5361E" w:rsidRPr="00E5361E">
        <w:rPr>
          <w:rFonts w:ascii="David" w:hAnsi="David" w:cs="David" w:hint="cs"/>
          <w:sz w:val="26"/>
          <w:szCs w:val="26"/>
          <w:rtl/>
        </w:rPr>
        <w:t>ה</w:t>
      </w:r>
      <w:r w:rsidRPr="00E5361E">
        <w:rPr>
          <w:rFonts w:ascii="David" w:hAnsi="David" w:cs="David" w:hint="cs"/>
          <w:sz w:val="26"/>
          <w:szCs w:val="26"/>
          <w:rtl/>
        </w:rPr>
        <w:t>אפשרויות הקיימות.</w:t>
      </w:r>
    </w:p>
    <w:p w:rsidR="001E2753" w:rsidRDefault="00D61626" w:rsidP="00EC71DD">
      <w:pPr>
        <w:numPr>
          <w:ilvl w:val="0"/>
          <w:numId w:val="3"/>
        </w:numPr>
        <w:spacing w:line="360" w:lineRule="auto"/>
        <w:rPr>
          <w:rFonts w:ascii="David" w:hAnsi="David" w:cs="David" w:hint="cs"/>
          <w:sz w:val="26"/>
          <w:szCs w:val="26"/>
        </w:rPr>
      </w:pPr>
      <w:r>
        <w:rPr>
          <w:rFonts w:ascii="David" w:hAnsi="David" w:cs="David" w:hint="cs"/>
          <w:sz w:val="26"/>
          <w:szCs w:val="26"/>
          <w:rtl/>
        </w:rPr>
        <w:lastRenderedPageBreak/>
        <w:t>סע</w:t>
      </w:r>
      <w:r w:rsidR="00E5361E">
        <w:rPr>
          <w:rFonts w:ascii="David" w:hAnsi="David" w:cs="David" w:hint="cs"/>
          <w:sz w:val="26"/>
          <w:szCs w:val="26"/>
          <w:rtl/>
        </w:rPr>
        <w:t>י</w:t>
      </w:r>
      <w:r>
        <w:rPr>
          <w:rFonts w:ascii="David" w:hAnsi="David" w:cs="David" w:hint="cs"/>
          <w:sz w:val="26"/>
          <w:szCs w:val="26"/>
          <w:rtl/>
        </w:rPr>
        <w:t>ף 7.7 במסמכי המכרז</w:t>
      </w:r>
      <w:r w:rsidR="007B2682">
        <w:rPr>
          <w:rFonts w:ascii="David" w:hAnsi="David" w:cs="David" w:hint="cs"/>
          <w:sz w:val="26"/>
          <w:szCs w:val="26"/>
          <w:rtl/>
        </w:rPr>
        <w:t xml:space="preserve"> מבוטל</w:t>
      </w:r>
      <w:r>
        <w:rPr>
          <w:rFonts w:ascii="David" w:hAnsi="David" w:cs="David" w:hint="cs"/>
          <w:sz w:val="26"/>
          <w:szCs w:val="26"/>
          <w:rtl/>
        </w:rPr>
        <w:t xml:space="preserve"> להלן הנוסח החדש:</w:t>
      </w:r>
    </w:p>
    <w:p w:rsidR="00D61626" w:rsidRDefault="003E47B1" w:rsidP="00EC71DD">
      <w:pPr>
        <w:spacing w:line="360" w:lineRule="auto"/>
        <w:ind w:left="720"/>
        <w:rPr>
          <w:rFonts w:ascii="David" w:hAnsi="David" w:cs="David" w:hint="cs"/>
          <w:sz w:val="26"/>
          <w:szCs w:val="26"/>
          <w:rtl/>
        </w:rPr>
      </w:pPr>
      <w:r>
        <w:rPr>
          <w:rFonts w:ascii="David" w:hAnsi="David" w:cs="David" w:hint="cs"/>
          <w:sz w:val="26"/>
          <w:szCs w:val="26"/>
          <w:rtl/>
        </w:rPr>
        <w:t xml:space="preserve">כל </w:t>
      </w:r>
      <w:r w:rsidR="00D61626">
        <w:rPr>
          <w:rFonts w:ascii="David" w:hAnsi="David" w:cs="David" w:hint="cs"/>
          <w:sz w:val="26"/>
          <w:szCs w:val="26"/>
          <w:rtl/>
        </w:rPr>
        <w:t xml:space="preserve">שוטר </w:t>
      </w:r>
      <w:r>
        <w:rPr>
          <w:rFonts w:ascii="David" w:hAnsi="David" w:cs="David" w:hint="cs"/>
          <w:sz w:val="26"/>
          <w:szCs w:val="26"/>
          <w:rtl/>
        </w:rPr>
        <w:t xml:space="preserve"> </w:t>
      </w:r>
      <w:r w:rsidR="00E5361E">
        <w:rPr>
          <w:rFonts w:ascii="David" w:hAnsi="David" w:cs="David" w:hint="cs"/>
          <w:sz w:val="26"/>
          <w:szCs w:val="26"/>
          <w:rtl/>
        </w:rPr>
        <w:t>שייכל</w:t>
      </w:r>
      <w:r w:rsidR="00E5361E">
        <w:rPr>
          <w:rFonts w:ascii="David" w:hAnsi="David" w:cs="David" w:hint="eastAsia"/>
          <w:sz w:val="26"/>
          <w:szCs w:val="26"/>
          <w:rtl/>
        </w:rPr>
        <w:t>ל</w:t>
      </w:r>
      <w:r>
        <w:rPr>
          <w:rFonts w:ascii="David" w:hAnsi="David" w:cs="David" w:hint="cs"/>
          <w:sz w:val="26"/>
          <w:szCs w:val="26"/>
          <w:rtl/>
        </w:rPr>
        <w:t xml:space="preserve"> בקובץ הזכאים  שיועבר ע"י משטרת ישראל באמצעות חברת הסליקה </w:t>
      </w:r>
      <w:r w:rsidR="00D61626">
        <w:rPr>
          <w:rFonts w:ascii="David" w:hAnsi="David" w:cs="David" w:hint="cs"/>
          <w:sz w:val="26"/>
          <w:szCs w:val="26"/>
          <w:rtl/>
        </w:rPr>
        <w:t xml:space="preserve">רשאי </w:t>
      </w:r>
      <w:r>
        <w:rPr>
          <w:rFonts w:ascii="David" w:hAnsi="David" w:cs="David" w:hint="cs"/>
          <w:sz w:val="26"/>
          <w:szCs w:val="26"/>
          <w:rtl/>
        </w:rPr>
        <w:t xml:space="preserve"> יהיה </w:t>
      </w:r>
      <w:r w:rsidR="00D61626">
        <w:rPr>
          <w:rFonts w:ascii="David" w:hAnsi="David" w:cs="David" w:hint="cs"/>
          <w:sz w:val="26"/>
          <w:szCs w:val="26"/>
          <w:rtl/>
        </w:rPr>
        <w:t>לבחור מבין שני סוגי ערכות, פירוט אפשרויות התכולה של כל ערכה מפ</w:t>
      </w:r>
      <w:r w:rsidR="00E5361E">
        <w:rPr>
          <w:rFonts w:ascii="David" w:hAnsi="David" w:cs="David" w:hint="cs"/>
          <w:sz w:val="26"/>
          <w:szCs w:val="26"/>
          <w:rtl/>
        </w:rPr>
        <w:t>ו</w:t>
      </w:r>
      <w:r w:rsidR="00D61626">
        <w:rPr>
          <w:rFonts w:ascii="David" w:hAnsi="David" w:cs="David" w:hint="cs"/>
          <w:sz w:val="26"/>
          <w:szCs w:val="26"/>
          <w:rtl/>
        </w:rPr>
        <w:t>רט במפרט הטכני. שינוי תכולת הערכו</w:t>
      </w:r>
      <w:r>
        <w:rPr>
          <w:rFonts w:ascii="David" w:hAnsi="David" w:cs="David" w:hint="cs"/>
          <w:sz w:val="26"/>
          <w:szCs w:val="26"/>
          <w:rtl/>
        </w:rPr>
        <w:t xml:space="preserve">ת או הרחבה לערכות נוספות יבוצע בהסכמות בין  מ"י </w:t>
      </w:r>
      <w:r w:rsidR="00D61626">
        <w:rPr>
          <w:rFonts w:ascii="David" w:hAnsi="David" w:cs="David" w:hint="cs"/>
          <w:sz w:val="26"/>
          <w:szCs w:val="26"/>
          <w:rtl/>
        </w:rPr>
        <w:t xml:space="preserve"> לזוכ</w:t>
      </w:r>
      <w:r>
        <w:rPr>
          <w:rFonts w:ascii="David" w:hAnsi="David" w:cs="David" w:hint="cs"/>
          <w:sz w:val="26"/>
          <w:szCs w:val="26"/>
          <w:rtl/>
        </w:rPr>
        <w:t xml:space="preserve">ים </w:t>
      </w:r>
      <w:r w:rsidR="00D61626">
        <w:rPr>
          <w:rFonts w:ascii="David" w:hAnsi="David" w:cs="David" w:hint="cs"/>
          <w:sz w:val="26"/>
          <w:szCs w:val="26"/>
          <w:rtl/>
        </w:rPr>
        <w:t>במכרז.</w:t>
      </w:r>
    </w:p>
    <w:p w:rsidR="00D61626" w:rsidRDefault="003E47B1" w:rsidP="00EC71DD">
      <w:pPr>
        <w:numPr>
          <w:ilvl w:val="0"/>
          <w:numId w:val="3"/>
        </w:numPr>
        <w:spacing w:line="360" w:lineRule="auto"/>
        <w:rPr>
          <w:rFonts w:ascii="David" w:hAnsi="David" w:cs="David" w:hint="cs"/>
          <w:sz w:val="26"/>
          <w:szCs w:val="26"/>
        </w:rPr>
      </w:pPr>
      <w:r>
        <w:rPr>
          <w:rFonts w:ascii="David" w:hAnsi="David" w:cs="David" w:hint="cs"/>
          <w:sz w:val="26"/>
          <w:szCs w:val="26"/>
          <w:rtl/>
        </w:rPr>
        <w:t>סעיף 7.8 במסמכי המכרז</w:t>
      </w:r>
      <w:r w:rsidR="00D57589">
        <w:rPr>
          <w:rFonts w:ascii="David" w:hAnsi="David" w:cs="David" w:hint="cs"/>
          <w:sz w:val="26"/>
          <w:szCs w:val="26"/>
          <w:rtl/>
        </w:rPr>
        <w:t xml:space="preserve"> מבוטל ובמקומו יבוא נוסח חדש כדלקמן : </w:t>
      </w:r>
    </w:p>
    <w:p w:rsidR="00C37923" w:rsidRDefault="00D57589" w:rsidP="00EC71DD">
      <w:pPr>
        <w:spacing w:line="360" w:lineRule="auto"/>
        <w:ind w:left="360" w:firstLine="360"/>
        <w:rPr>
          <w:rFonts w:ascii="David" w:hAnsi="David" w:cs="David" w:hint="cs"/>
          <w:sz w:val="26"/>
          <w:szCs w:val="26"/>
          <w:rtl/>
        </w:rPr>
      </w:pPr>
      <w:r>
        <w:rPr>
          <w:rFonts w:ascii="David" w:hAnsi="David" w:cs="David" w:hint="cs"/>
          <w:sz w:val="26"/>
          <w:szCs w:val="26"/>
          <w:rtl/>
        </w:rPr>
        <w:t xml:space="preserve">הזוכה יאפשר לשוטרים הזכאים לארוחת ערב/לילה </w:t>
      </w:r>
      <w:r w:rsidRPr="00D57589">
        <w:rPr>
          <w:rFonts w:ascii="David" w:hAnsi="David" w:cs="David" w:hint="cs"/>
          <w:sz w:val="26"/>
          <w:szCs w:val="26"/>
          <w:u w:val="single"/>
          <w:rtl/>
        </w:rPr>
        <w:t>לרכוש על חשבונם</w:t>
      </w:r>
      <w:r>
        <w:rPr>
          <w:rFonts w:ascii="David" w:hAnsi="David" w:cs="David" w:hint="cs"/>
          <w:sz w:val="26"/>
          <w:szCs w:val="26"/>
          <w:rtl/>
        </w:rPr>
        <w:t xml:space="preserve"> פריטים הנכללים </w:t>
      </w:r>
      <w:r w:rsidR="00C37923">
        <w:rPr>
          <w:rFonts w:ascii="David" w:hAnsi="David" w:cs="David" w:hint="cs"/>
          <w:sz w:val="26"/>
          <w:szCs w:val="26"/>
          <w:rtl/>
        </w:rPr>
        <w:t xml:space="preserve">  </w:t>
      </w:r>
    </w:p>
    <w:p w:rsidR="00C37923" w:rsidRDefault="00D57589" w:rsidP="00EC71DD">
      <w:pPr>
        <w:spacing w:line="360" w:lineRule="auto"/>
        <w:ind w:left="360" w:firstLine="360"/>
        <w:rPr>
          <w:rFonts w:ascii="David" w:hAnsi="David" w:cs="David" w:hint="cs"/>
          <w:sz w:val="26"/>
          <w:szCs w:val="26"/>
          <w:rtl/>
        </w:rPr>
      </w:pPr>
      <w:r>
        <w:rPr>
          <w:rFonts w:ascii="David" w:hAnsi="David" w:cs="David" w:hint="cs"/>
          <w:sz w:val="26"/>
          <w:szCs w:val="26"/>
          <w:rtl/>
        </w:rPr>
        <w:t xml:space="preserve">במכרז ו/או פריטים נוספים שיאושרו ע"י </w:t>
      </w:r>
      <w:smartTag w:uri="urn:schemas-microsoft-com:office:smarttags" w:element="PersonName">
        <w:r>
          <w:rPr>
            <w:rFonts w:ascii="David" w:hAnsi="David" w:cs="David" w:hint="cs"/>
            <w:sz w:val="26"/>
            <w:szCs w:val="26"/>
            <w:rtl/>
          </w:rPr>
          <w:t>רמ"ד מזון</w:t>
        </w:r>
      </w:smartTag>
      <w:r>
        <w:rPr>
          <w:rFonts w:ascii="David" w:hAnsi="David" w:cs="David" w:hint="cs"/>
          <w:sz w:val="26"/>
          <w:szCs w:val="26"/>
          <w:rtl/>
        </w:rPr>
        <w:t xml:space="preserve"> בהנחה של 35% לפחות ממחירם </w:t>
      </w:r>
      <w:r w:rsidR="00C37923">
        <w:rPr>
          <w:rFonts w:ascii="David" w:hAnsi="David" w:cs="David" w:hint="cs"/>
          <w:sz w:val="26"/>
          <w:szCs w:val="26"/>
          <w:rtl/>
        </w:rPr>
        <w:t xml:space="preserve"> </w:t>
      </w:r>
    </w:p>
    <w:p w:rsidR="00D57589" w:rsidRDefault="00D57589" w:rsidP="00EC71DD">
      <w:pPr>
        <w:spacing w:line="360" w:lineRule="auto"/>
        <w:ind w:left="360" w:firstLine="360"/>
        <w:rPr>
          <w:rFonts w:ascii="David" w:hAnsi="David" w:cs="David" w:hint="cs"/>
          <w:sz w:val="26"/>
          <w:szCs w:val="26"/>
        </w:rPr>
      </w:pPr>
      <w:r>
        <w:rPr>
          <w:rFonts w:ascii="David" w:hAnsi="David" w:cs="David" w:hint="cs"/>
          <w:sz w:val="26"/>
          <w:szCs w:val="26"/>
          <w:rtl/>
        </w:rPr>
        <w:t>בחנות</w:t>
      </w:r>
      <w:r w:rsidR="00CE7297">
        <w:rPr>
          <w:rFonts w:ascii="David" w:hAnsi="David" w:cs="David" w:hint="cs"/>
          <w:sz w:val="26"/>
          <w:szCs w:val="26"/>
          <w:rtl/>
        </w:rPr>
        <w:t xml:space="preserve"> למעט מבצעים בהם המחיר יהיה הזול מבין השניים</w:t>
      </w:r>
      <w:r>
        <w:rPr>
          <w:rFonts w:ascii="David" w:hAnsi="David" w:cs="David" w:hint="cs"/>
          <w:sz w:val="26"/>
          <w:szCs w:val="26"/>
          <w:rtl/>
        </w:rPr>
        <w:t>.</w:t>
      </w:r>
    </w:p>
    <w:p w:rsidR="003E47B1" w:rsidRDefault="003E47B1" w:rsidP="00EC71DD">
      <w:pPr>
        <w:numPr>
          <w:ilvl w:val="0"/>
          <w:numId w:val="3"/>
        </w:numPr>
        <w:spacing w:line="360" w:lineRule="auto"/>
        <w:rPr>
          <w:rFonts w:ascii="David" w:hAnsi="David" w:cs="David" w:hint="cs"/>
          <w:sz w:val="26"/>
          <w:szCs w:val="26"/>
        </w:rPr>
      </w:pPr>
      <w:r>
        <w:rPr>
          <w:rFonts w:ascii="David" w:hAnsi="David" w:cs="David" w:hint="cs"/>
          <w:sz w:val="26"/>
          <w:szCs w:val="26"/>
          <w:rtl/>
        </w:rPr>
        <w:t xml:space="preserve">סעיף  8.3 </w:t>
      </w:r>
      <w:r>
        <w:rPr>
          <w:rFonts w:ascii="David" w:hAnsi="David" w:cs="David"/>
          <w:sz w:val="26"/>
          <w:szCs w:val="26"/>
          <w:rtl/>
        </w:rPr>
        <w:t>–</w:t>
      </w:r>
      <w:r>
        <w:rPr>
          <w:rFonts w:ascii="David" w:hAnsi="David" w:cs="David" w:hint="cs"/>
          <w:sz w:val="26"/>
          <w:szCs w:val="26"/>
          <w:rtl/>
        </w:rPr>
        <w:t xml:space="preserve"> במידה ויוחלט  על מימוש סעיף זה ת</w:t>
      </w:r>
      <w:r w:rsidR="00F8365D">
        <w:rPr>
          <w:rFonts w:ascii="David" w:hAnsi="David" w:cs="David" w:hint="cs"/>
          <w:sz w:val="26"/>
          <w:szCs w:val="26"/>
          <w:rtl/>
        </w:rPr>
        <w:t>י</w:t>
      </w:r>
      <w:r>
        <w:rPr>
          <w:rFonts w:ascii="David" w:hAnsi="David" w:cs="David" w:hint="cs"/>
          <w:sz w:val="26"/>
          <w:szCs w:val="26"/>
          <w:rtl/>
        </w:rPr>
        <w:t>נתן הודעה של  30 ימי עבודה לפחות להתארגנות .</w:t>
      </w:r>
    </w:p>
    <w:p w:rsidR="004E7BB1" w:rsidRDefault="004E7BB1" w:rsidP="00EC71DD">
      <w:pPr>
        <w:numPr>
          <w:ilvl w:val="0"/>
          <w:numId w:val="3"/>
        </w:numPr>
        <w:spacing w:line="360" w:lineRule="auto"/>
        <w:rPr>
          <w:rFonts w:ascii="David" w:hAnsi="David" w:cs="David" w:hint="cs"/>
          <w:sz w:val="26"/>
          <w:szCs w:val="26"/>
        </w:rPr>
      </w:pPr>
      <w:r>
        <w:rPr>
          <w:rFonts w:ascii="David" w:hAnsi="David" w:cs="David" w:hint="cs"/>
          <w:sz w:val="26"/>
          <w:szCs w:val="26"/>
          <w:rtl/>
        </w:rPr>
        <w:t>סעיף 11.7  -</w:t>
      </w:r>
      <w:r w:rsidRPr="004E7BB1">
        <w:rPr>
          <w:rFonts w:ascii="David" w:hAnsi="David" w:cs="David" w:hint="cs"/>
          <w:b/>
          <w:bCs/>
          <w:sz w:val="26"/>
          <w:szCs w:val="26"/>
          <w:rtl/>
        </w:rPr>
        <w:t xml:space="preserve">מבוטל </w:t>
      </w:r>
      <w:r>
        <w:rPr>
          <w:rFonts w:ascii="David" w:hAnsi="David" w:cs="David" w:hint="cs"/>
          <w:sz w:val="26"/>
          <w:szCs w:val="26"/>
          <w:rtl/>
        </w:rPr>
        <w:t>.</w:t>
      </w:r>
    </w:p>
    <w:p w:rsidR="00D57589" w:rsidRDefault="00D57589" w:rsidP="00EC71DD">
      <w:pPr>
        <w:numPr>
          <w:ilvl w:val="0"/>
          <w:numId w:val="3"/>
        </w:numPr>
        <w:spacing w:line="360" w:lineRule="auto"/>
        <w:rPr>
          <w:rFonts w:ascii="David" w:hAnsi="David" w:cs="David" w:hint="cs"/>
          <w:sz w:val="26"/>
          <w:szCs w:val="26"/>
        </w:rPr>
      </w:pPr>
      <w:r>
        <w:rPr>
          <w:rFonts w:ascii="David" w:hAnsi="David" w:cs="David" w:hint="cs"/>
          <w:sz w:val="26"/>
          <w:szCs w:val="26"/>
          <w:rtl/>
        </w:rPr>
        <w:t>סעיף 11.8.3 למכרז : הזוכה יידרש לצרף למכרז רשימה של חנויות להן יש רישיון עסק תקף מטעם הרשות המקומית</w:t>
      </w:r>
      <w:r w:rsidR="00CE7297">
        <w:rPr>
          <w:rFonts w:ascii="David" w:hAnsi="David" w:cs="David" w:hint="cs"/>
          <w:sz w:val="26"/>
          <w:szCs w:val="26"/>
          <w:rtl/>
        </w:rPr>
        <w:t>. הרשימה תהיה</w:t>
      </w:r>
      <w:r>
        <w:rPr>
          <w:rFonts w:ascii="David" w:hAnsi="David" w:cs="David" w:hint="cs"/>
          <w:sz w:val="26"/>
          <w:szCs w:val="26"/>
          <w:rtl/>
        </w:rPr>
        <w:t xml:space="preserve"> חתומה ע"י מורשה חתימה של החברה.</w:t>
      </w:r>
    </w:p>
    <w:p w:rsidR="004E7BB1" w:rsidRDefault="004E7BB1" w:rsidP="00EC71DD">
      <w:pPr>
        <w:numPr>
          <w:ilvl w:val="0"/>
          <w:numId w:val="3"/>
        </w:numPr>
        <w:spacing w:line="360" w:lineRule="auto"/>
        <w:rPr>
          <w:rFonts w:ascii="David" w:hAnsi="David" w:cs="David" w:hint="cs"/>
          <w:sz w:val="26"/>
          <w:szCs w:val="26"/>
        </w:rPr>
      </w:pPr>
      <w:r>
        <w:rPr>
          <w:rFonts w:ascii="David" w:hAnsi="David" w:cs="David" w:hint="cs"/>
          <w:sz w:val="26"/>
          <w:szCs w:val="26"/>
          <w:rtl/>
        </w:rPr>
        <w:t xml:space="preserve">סעיף 12.1 </w:t>
      </w:r>
      <w:r>
        <w:rPr>
          <w:rFonts w:ascii="David" w:hAnsi="David" w:cs="David"/>
          <w:sz w:val="26"/>
          <w:szCs w:val="26"/>
          <w:rtl/>
        </w:rPr>
        <w:t>–</w:t>
      </w:r>
      <w:r>
        <w:rPr>
          <w:rFonts w:ascii="David" w:hAnsi="David" w:cs="David" w:hint="cs"/>
          <w:sz w:val="26"/>
          <w:szCs w:val="26"/>
          <w:rtl/>
        </w:rPr>
        <w:t xml:space="preserve">  להלן הנוסח החדש "לדרוש מהמציעים להגיש לה תוך </w:t>
      </w:r>
      <w:r w:rsidRPr="004E7BB1">
        <w:rPr>
          <w:rFonts w:ascii="David" w:hAnsi="David" w:cs="David" w:hint="cs"/>
          <w:b/>
          <w:bCs/>
          <w:sz w:val="26"/>
          <w:szCs w:val="26"/>
          <w:u w:val="single"/>
          <w:rtl/>
        </w:rPr>
        <w:t>7  ימי עבודה</w:t>
      </w:r>
      <w:r>
        <w:rPr>
          <w:rFonts w:ascii="David" w:hAnsi="David" w:cs="David" w:hint="cs"/>
          <w:sz w:val="26"/>
          <w:szCs w:val="26"/>
          <w:rtl/>
        </w:rPr>
        <w:t xml:space="preserve">  ממועד בקשתה ........."</w:t>
      </w:r>
    </w:p>
    <w:p w:rsidR="00CC78DF" w:rsidRPr="00CE7297" w:rsidRDefault="00CC78DF" w:rsidP="00EC71DD">
      <w:pPr>
        <w:numPr>
          <w:ilvl w:val="0"/>
          <w:numId w:val="3"/>
        </w:numPr>
        <w:spacing w:line="360" w:lineRule="auto"/>
        <w:rPr>
          <w:rFonts w:ascii="David" w:hAnsi="David" w:cs="David" w:hint="cs"/>
          <w:sz w:val="26"/>
          <w:szCs w:val="26"/>
        </w:rPr>
      </w:pPr>
      <w:r w:rsidRPr="00CE7297">
        <w:rPr>
          <w:rFonts w:ascii="David" w:hAnsi="David" w:cs="David" w:hint="cs"/>
          <w:sz w:val="26"/>
          <w:szCs w:val="26"/>
          <w:rtl/>
        </w:rPr>
        <w:t xml:space="preserve">סעיף 13 </w:t>
      </w:r>
      <w:r w:rsidRPr="00CE7297">
        <w:rPr>
          <w:rFonts w:ascii="David" w:hAnsi="David" w:cs="David"/>
          <w:sz w:val="26"/>
          <w:szCs w:val="26"/>
          <w:rtl/>
        </w:rPr>
        <w:t>–</w:t>
      </w:r>
      <w:r w:rsidRPr="00CE7297">
        <w:rPr>
          <w:rFonts w:ascii="David" w:hAnsi="David" w:cs="David" w:hint="cs"/>
          <w:sz w:val="26"/>
          <w:szCs w:val="26"/>
          <w:rtl/>
        </w:rPr>
        <w:t xml:space="preserve"> אופן קביעת הזוכה </w:t>
      </w:r>
    </w:p>
    <w:p w:rsidR="00AD5AAE" w:rsidRPr="00AD5AAE" w:rsidRDefault="00AD5AAE" w:rsidP="00C21188">
      <w:pPr>
        <w:numPr>
          <w:ilvl w:val="0"/>
          <w:numId w:val="3"/>
        </w:numPr>
        <w:spacing w:line="360" w:lineRule="auto"/>
        <w:rPr>
          <w:rFonts w:ascii="Calibri" w:hAnsi="Calibri" w:cs="David"/>
          <w:b/>
          <w:bCs/>
          <w:sz w:val="26"/>
          <w:szCs w:val="26"/>
          <w:lang w:eastAsia="en-US"/>
        </w:rPr>
      </w:pPr>
      <w:r w:rsidRPr="00AD5AAE">
        <w:rPr>
          <w:rFonts w:ascii="Calibri" w:hAnsi="Calibri" w:cs="David" w:hint="cs"/>
          <w:b/>
          <w:bCs/>
          <w:sz w:val="26"/>
          <w:szCs w:val="26"/>
          <w:rtl/>
          <w:lang w:eastAsia="en-US"/>
        </w:rPr>
        <w:t>מאחר ומטרת מכרז זה הינה להחליף את כלכלת השוטרים בחדרי האוכל</w:t>
      </w:r>
      <w:r w:rsidR="00C21188">
        <w:rPr>
          <w:rFonts w:ascii="Calibri" w:hAnsi="Calibri" w:cs="David" w:hint="cs"/>
          <w:b/>
          <w:bCs/>
          <w:sz w:val="26"/>
          <w:szCs w:val="26"/>
          <w:rtl/>
          <w:lang w:eastAsia="en-US"/>
        </w:rPr>
        <w:t xml:space="preserve">,תהיה המשטרה רשאית שלא לבחור כל הצעה שהיא, במידה שפריסת חנויות הנוחות </w:t>
      </w:r>
      <w:r w:rsidR="00C21188">
        <w:rPr>
          <w:rFonts w:ascii="Calibri" w:hAnsi="Calibri" w:cs="David"/>
          <w:b/>
          <w:bCs/>
          <w:sz w:val="26"/>
          <w:szCs w:val="26"/>
          <w:rtl/>
          <w:lang w:eastAsia="en-US"/>
        </w:rPr>
        <w:t>–</w:t>
      </w:r>
      <w:r w:rsidR="00C21188">
        <w:rPr>
          <w:rFonts w:ascii="Calibri" w:hAnsi="Calibri" w:cs="David" w:hint="cs"/>
          <w:b/>
          <w:bCs/>
          <w:sz w:val="26"/>
          <w:szCs w:val="26"/>
          <w:rtl/>
          <w:lang w:eastAsia="en-US"/>
        </w:rPr>
        <w:t xml:space="preserve">מבחינת מספר החנויות ופריסתן הגיאוגרפית </w:t>
      </w:r>
      <w:r w:rsidR="00C21188">
        <w:rPr>
          <w:rFonts w:ascii="Calibri" w:hAnsi="Calibri" w:cs="David"/>
          <w:b/>
          <w:bCs/>
          <w:sz w:val="26"/>
          <w:szCs w:val="26"/>
          <w:rtl/>
          <w:lang w:eastAsia="en-US"/>
        </w:rPr>
        <w:t>–</w:t>
      </w:r>
      <w:r w:rsidR="00C21188">
        <w:rPr>
          <w:rFonts w:ascii="Calibri" w:hAnsi="Calibri" w:cs="David" w:hint="cs"/>
          <w:b/>
          <w:bCs/>
          <w:sz w:val="26"/>
          <w:szCs w:val="26"/>
          <w:rtl/>
          <w:lang w:eastAsia="en-US"/>
        </w:rPr>
        <w:t xml:space="preserve"> לא תאפשר קבלת ארוחות על ידי מרבית אוכלוסיית הזכאים , הכל ע"פ שיקול דעה הבלעדי של המשטרה.</w:t>
      </w:r>
      <w:r w:rsidRPr="00AD5AAE">
        <w:rPr>
          <w:rFonts w:ascii="Calibri" w:hAnsi="Calibri" w:cs="David" w:hint="cs"/>
          <w:b/>
          <w:bCs/>
          <w:sz w:val="26"/>
          <w:szCs w:val="26"/>
          <w:rtl/>
          <w:lang w:eastAsia="en-US"/>
        </w:rPr>
        <w:t xml:space="preserve"> לעניין זה תת</w:t>
      </w:r>
      <w:smartTag w:uri="urn:schemas-microsoft-com:office:smarttags" w:element="PersonName">
        <w:r w:rsidRPr="00AD5AAE">
          <w:rPr>
            <w:rFonts w:ascii="Calibri" w:hAnsi="Calibri" w:cs="David" w:hint="cs"/>
            <w:b/>
            <w:bCs/>
            <w:sz w:val="26"/>
            <w:szCs w:val="26"/>
            <w:rtl/>
            <w:lang w:eastAsia="en-US"/>
          </w:rPr>
          <w:t>חשב המשטרה</w:t>
        </w:r>
      </w:smartTag>
      <w:r w:rsidRPr="00AD5AAE">
        <w:rPr>
          <w:rFonts w:ascii="Calibri" w:hAnsi="Calibri" w:cs="David" w:hint="cs"/>
          <w:b/>
          <w:bCs/>
          <w:sz w:val="26"/>
          <w:szCs w:val="26"/>
          <w:rtl/>
          <w:lang w:eastAsia="en-US"/>
        </w:rPr>
        <w:t xml:space="preserve"> במרחק שבין יחידות המשטרה הנזקקות לשירות לבין חנויות הנוחות הקרובות ביותר. (אין חובה שכל החנויות תהיינה של זוכה אחד).</w:t>
      </w:r>
    </w:p>
    <w:p w:rsidR="004E7BB1" w:rsidRPr="00EC71DD" w:rsidRDefault="004E7BB1" w:rsidP="00EC71DD">
      <w:pPr>
        <w:numPr>
          <w:ilvl w:val="0"/>
          <w:numId w:val="3"/>
        </w:numPr>
        <w:spacing w:line="360" w:lineRule="auto"/>
        <w:rPr>
          <w:rFonts w:ascii="David" w:hAnsi="David" w:cs="David" w:hint="cs"/>
          <w:sz w:val="26"/>
          <w:szCs w:val="26"/>
        </w:rPr>
      </w:pPr>
      <w:r w:rsidRPr="00EC71DD">
        <w:rPr>
          <w:rFonts w:ascii="David" w:hAnsi="David" w:cs="David" w:hint="cs"/>
          <w:sz w:val="26"/>
          <w:szCs w:val="26"/>
          <w:rtl/>
        </w:rPr>
        <w:t xml:space="preserve">סעיף 14.2 </w:t>
      </w:r>
      <w:r w:rsidR="00EC71DD" w:rsidRPr="00EC71DD">
        <w:rPr>
          <w:rFonts w:ascii="David" w:hAnsi="David" w:cs="David"/>
          <w:sz w:val="26"/>
          <w:szCs w:val="26"/>
          <w:rtl/>
        </w:rPr>
        <w:t>–</w:t>
      </w:r>
      <w:r w:rsidR="00EC71DD" w:rsidRPr="00EC71DD">
        <w:rPr>
          <w:rFonts w:ascii="David" w:hAnsi="David" w:cs="David" w:hint="cs"/>
          <w:sz w:val="26"/>
          <w:szCs w:val="26"/>
          <w:rtl/>
        </w:rPr>
        <w:t xml:space="preserve"> לאור שאלה בעניין, הרינו להבהיר כי הסעיף מתייחס לתהליך יצירת </w:t>
      </w:r>
      <w:r w:rsidR="00266AAC" w:rsidRPr="00EC71DD">
        <w:rPr>
          <w:rFonts w:ascii="David" w:hAnsi="David" w:cs="David" w:hint="cs"/>
          <w:sz w:val="26"/>
          <w:szCs w:val="26"/>
          <w:rtl/>
        </w:rPr>
        <w:t xml:space="preserve">ההתקשרות </w:t>
      </w:r>
      <w:r w:rsidR="00EC71DD" w:rsidRPr="00EC71DD">
        <w:rPr>
          <w:rFonts w:ascii="David" w:hAnsi="David" w:cs="David" w:hint="cs"/>
          <w:sz w:val="26"/>
          <w:szCs w:val="26"/>
          <w:rtl/>
        </w:rPr>
        <w:t xml:space="preserve">בין המשטרה לזוכה ולא ליישום בפועל של </w:t>
      </w:r>
      <w:r w:rsidR="00266AAC" w:rsidRPr="00EC71DD">
        <w:rPr>
          <w:rFonts w:ascii="David" w:hAnsi="David" w:cs="David" w:hint="cs"/>
          <w:sz w:val="26"/>
          <w:szCs w:val="26"/>
          <w:rtl/>
        </w:rPr>
        <w:t xml:space="preserve">המכרז </w:t>
      </w:r>
      <w:r w:rsidR="00EC71DD" w:rsidRPr="00EC71DD">
        <w:rPr>
          <w:rFonts w:ascii="David" w:hAnsi="David" w:cs="David" w:hint="cs"/>
          <w:sz w:val="26"/>
          <w:szCs w:val="26"/>
          <w:rtl/>
        </w:rPr>
        <w:t>אשר יבוצע 45 ימים מרגע הוצאת ההזמנה. ב</w:t>
      </w:r>
      <w:r w:rsidR="00EC71DD">
        <w:rPr>
          <w:rFonts w:ascii="David" w:hAnsi="David" w:cs="David" w:hint="cs"/>
          <w:sz w:val="26"/>
          <w:szCs w:val="26"/>
          <w:rtl/>
        </w:rPr>
        <w:t>נ</w:t>
      </w:r>
      <w:r w:rsidR="00EC71DD" w:rsidRPr="00EC71DD">
        <w:rPr>
          <w:rFonts w:ascii="David" w:hAnsi="David" w:cs="David" w:hint="cs"/>
          <w:sz w:val="26"/>
          <w:szCs w:val="26"/>
          <w:rtl/>
        </w:rPr>
        <w:t xml:space="preserve">וסף, בסיפא לסעיף זה, </w:t>
      </w:r>
      <w:r w:rsidRPr="00EC71DD">
        <w:rPr>
          <w:rFonts w:ascii="David" w:hAnsi="David" w:cs="David" w:hint="cs"/>
          <w:sz w:val="26"/>
          <w:szCs w:val="26"/>
          <w:rtl/>
        </w:rPr>
        <w:t xml:space="preserve">יש </w:t>
      </w:r>
      <w:r w:rsidRPr="00EC71DD">
        <w:rPr>
          <w:rFonts w:ascii="David" w:hAnsi="David" w:cs="David" w:hint="cs"/>
          <w:b/>
          <w:bCs/>
          <w:sz w:val="26"/>
          <w:szCs w:val="26"/>
          <w:rtl/>
        </w:rPr>
        <w:t>למחוק</w:t>
      </w:r>
      <w:r w:rsidRPr="00EC71DD">
        <w:rPr>
          <w:rFonts w:ascii="David" w:hAnsi="David" w:cs="David" w:hint="cs"/>
          <w:sz w:val="26"/>
          <w:szCs w:val="26"/>
          <w:rtl/>
        </w:rPr>
        <w:t xml:space="preserve"> את המילים "לפי גבוה מבין הש</w:t>
      </w:r>
      <w:r w:rsidR="00EC71DD" w:rsidRPr="00EC71DD">
        <w:rPr>
          <w:rFonts w:ascii="David" w:hAnsi="David" w:cs="David" w:hint="cs"/>
          <w:sz w:val="26"/>
          <w:szCs w:val="26"/>
          <w:rtl/>
        </w:rPr>
        <w:t>נ</w:t>
      </w:r>
      <w:r w:rsidRPr="00EC71DD">
        <w:rPr>
          <w:rFonts w:ascii="David" w:hAnsi="David" w:cs="David" w:hint="cs"/>
          <w:sz w:val="26"/>
          <w:szCs w:val="26"/>
          <w:rtl/>
        </w:rPr>
        <w:t>יים".</w:t>
      </w:r>
    </w:p>
    <w:p w:rsidR="004E7BB1" w:rsidRDefault="004E7BB1" w:rsidP="00EC71DD">
      <w:pPr>
        <w:numPr>
          <w:ilvl w:val="0"/>
          <w:numId w:val="3"/>
        </w:numPr>
        <w:spacing w:line="360" w:lineRule="auto"/>
        <w:rPr>
          <w:rFonts w:ascii="David" w:hAnsi="David" w:cs="David" w:hint="cs"/>
          <w:sz w:val="26"/>
          <w:szCs w:val="26"/>
        </w:rPr>
      </w:pPr>
      <w:r>
        <w:rPr>
          <w:rFonts w:ascii="David" w:hAnsi="David" w:cs="David" w:hint="cs"/>
          <w:sz w:val="26"/>
          <w:szCs w:val="26"/>
          <w:rtl/>
        </w:rPr>
        <w:t>סעיף 15</w:t>
      </w:r>
      <w:r w:rsidR="00EC71DD">
        <w:rPr>
          <w:rFonts w:ascii="David" w:hAnsi="David" w:cs="David" w:hint="cs"/>
          <w:sz w:val="26"/>
          <w:szCs w:val="26"/>
          <w:rtl/>
        </w:rPr>
        <w:t xml:space="preserve"> - </w:t>
      </w:r>
      <w:r>
        <w:rPr>
          <w:rFonts w:ascii="David" w:hAnsi="David" w:cs="David" w:hint="cs"/>
          <w:sz w:val="26"/>
          <w:szCs w:val="26"/>
          <w:rtl/>
        </w:rPr>
        <w:t xml:space="preserve">  </w:t>
      </w:r>
      <w:r w:rsidR="00577237">
        <w:rPr>
          <w:rFonts w:ascii="David" w:hAnsi="David" w:cs="David" w:hint="cs"/>
          <w:sz w:val="26"/>
          <w:szCs w:val="26"/>
          <w:rtl/>
        </w:rPr>
        <w:t>גובה ערבות</w:t>
      </w:r>
      <w:r w:rsidR="00EC71DD">
        <w:rPr>
          <w:rFonts w:ascii="David" w:hAnsi="David" w:cs="David" w:hint="cs"/>
          <w:sz w:val="26"/>
          <w:szCs w:val="26"/>
          <w:rtl/>
        </w:rPr>
        <w:t xml:space="preserve"> הביצוע</w:t>
      </w:r>
      <w:r w:rsidR="00577237">
        <w:rPr>
          <w:rFonts w:ascii="David" w:hAnsi="David" w:cs="David" w:hint="cs"/>
          <w:sz w:val="26"/>
          <w:szCs w:val="26"/>
          <w:rtl/>
        </w:rPr>
        <w:t xml:space="preserve"> </w:t>
      </w:r>
      <w:r w:rsidR="00A01BD3">
        <w:rPr>
          <w:rFonts w:ascii="David" w:hAnsi="David" w:cs="David" w:hint="cs"/>
          <w:sz w:val="26"/>
          <w:szCs w:val="26"/>
          <w:rtl/>
        </w:rPr>
        <w:t xml:space="preserve">בשנת ההתקשרות הראשונה </w:t>
      </w:r>
      <w:r w:rsidR="00EC71DD">
        <w:rPr>
          <w:rFonts w:ascii="David" w:hAnsi="David" w:cs="David" w:hint="cs"/>
          <w:sz w:val="26"/>
          <w:szCs w:val="26"/>
          <w:rtl/>
        </w:rPr>
        <w:t>יעמוד על ס</w:t>
      </w:r>
      <w:r w:rsidR="00A01BD3">
        <w:rPr>
          <w:rFonts w:ascii="David" w:hAnsi="David" w:cs="David" w:hint="cs"/>
          <w:sz w:val="26"/>
          <w:szCs w:val="26"/>
          <w:rtl/>
        </w:rPr>
        <w:t>ך</w:t>
      </w:r>
      <w:r w:rsidR="00EC71DD">
        <w:rPr>
          <w:rFonts w:ascii="David" w:hAnsi="David" w:cs="David" w:hint="cs"/>
          <w:sz w:val="26"/>
          <w:szCs w:val="26"/>
          <w:rtl/>
        </w:rPr>
        <w:t xml:space="preserve"> של</w:t>
      </w:r>
      <w:r w:rsidR="00A01BD3">
        <w:rPr>
          <w:rFonts w:ascii="David" w:hAnsi="David" w:cs="David" w:hint="cs"/>
          <w:sz w:val="26"/>
          <w:szCs w:val="26"/>
          <w:rtl/>
        </w:rPr>
        <w:t xml:space="preserve"> 100,000 ₪</w:t>
      </w:r>
      <w:r w:rsidR="00577237">
        <w:rPr>
          <w:rFonts w:ascii="David" w:hAnsi="David" w:cs="David" w:hint="cs"/>
          <w:sz w:val="26"/>
          <w:szCs w:val="26"/>
          <w:rtl/>
        </w:rPr>
        <w:t>.</w:t>
      </w:r>
      <w:r w:rsidR="00A01BD3">
        <w:rPr>
          <w:rFonts w:ascii="David" w:hAnsi="David" w:cs="David" w:hint="cs"/>
          <w:sz w:val="26"/>
          <w:szCs w:val="26"/>
          <w:rtl/>
        </w:rPr>
        <w:t xml:space="preserve"> ב</w:t>
      </w:r>
      <w:r w:rsidR="00EC71DD">
        <w:rPr>
          <w:rFonts w:ascii="David" w:hAnsi="David" w:cs="David" w:hint="cs"/>
          <w:sz w:val="26"/>
          <w:szCs w:val="26"/>
          <w:rtl/>
        </w:rPr>
        <w:t>יתר</w:t>
      </w:r>
      <w:r w:rsidR="00A01BD3">
        <w:rPr>
          <w:rFonts w:ascii="David" w:hAnsi="David" w:cs="David" w:hint="cs"/>
          <w:sz w:val="26"/>
          <w:szCs w:val="26"/>
          <w:rtl/>
        </w:rPr>
        <w:t xml:space="preserve"> תקופת ההתקשרות סכום הערבות יותאם לערך ההתקשרות בשנה הקודמת.</w:t>
      </w:r>
    </w:p>
    <w:p w:rsidR="001931F5" w:rsidRDefault="00577237" w:rsidP="00EC71DD">
      <w:pPr>
        <w:numPr>
          <w:ilvl w:val="0"/>
          <w:numId w:val="3"/>
        </w:numPr>
        <w:spacing w:line="360" w:lineRule="auto"/>
        <w:rPr>
          <w:rFonts w:ascii="David" w:hAnsi="David" w:cs="David" w:hint="cs"/>
          <w:sz w:val="26"/>
          <w:szCs w:val="26"/>
        </w:rPr>
      </w:pPr>
      <w:r>
        <w:rPr>
          <w:rFonts w:ascii="David" w:hAnsi="David" w:cs="David" w:hint="cs"/>
          <w:sz w:val="26"/>
          <w:szCs w:val="26"/>
          <w:rtl/>
        </w:rPr>
        <w:t xml:space="preserve"> סעיף 16.1</w:t>
      </w:r>
      <w:r w:rsidR="001931F5">
        <w:rPr>
          <w:rFonts w:ascii="David" w:hAnsi="David" w:cs="David" w:hint="cs"/>
          <w:sz w:val="26"/>
          <w:szCs w:val="26"/>
          <w:rtl/>
        </w:rPr>
        <w:t>- להלן מענה לשאלות ספקים:</w:t>
      </w:r>
      <w:r>
        <w:rPr>
          <w:rFonts w:ascii="David" w:hAnsi="David" w:cs="David" w:hint="cs"/>
          <w:sz w:val="26"/>
          <w:szCs w:val="26"/>
          <w:rtl/>
        </w:rPr>
        <w:t xml:space="preserve">  </w:t>
      </w:r>
    </w:p>
    <w:p w:rsidR="001931F5" w:rsidRDefault="001931F5" w:rsidP="00EC71DD">
      <w:pPr>
        <w:spacing w:line="360" w:lineRule="auto"/>
        <w:ind w:left="720"/>
        <w:rPr>
          <w:rFonts w:ascii="David" w:hAnsi="David" w:cs="David" w:hint="cs"/>
          <w:sz w:val="26"/>
          <w:szCs w:val="26"/>
          <w:rtl/>
        </w:rPr>
      </w:pPr>
      <w:r>
        <w:rPr>
          <w:rFonts w:ascii="David" w:hAnsi="David" w:cs="David" w:hint="cs"/>
          <w:sz w:val="26"/>
          <w:szCs w:val="26"/>
          <w:rtl/>
        </w:rPr>
        <w:t xml:space="preserve">1). </w:t>
      </w:r>
      <w:r w:rsidR="00577237">
        <w:rPr>
          <w:rFonts w:ascii="David" w:hAnsi="David" w:cs="David" w:hint="cs"/>
          <w:sz w:val="26"/>
          <w:szCs w:val="26"/>
          <w:rtl/>
        </w:rPr>
        <w:t>משטרת ישראל תעביר הזמנה לזוכים בה יהיה נקוב סכום ההתקשרות שאושר</w:t>
      </w:r>
      <w:r w:rsidR="00EC71DD">
        <w:rPr>
          <w:rFonts w:ascii="David" w:hAnsi="David" w:cs="David" w:hint="cs"/>
          <w:sz w:val="26"/>
          <w:szCs w:val="26"/>
          <w:rtl/>
        </w:rPr>
        <w:t>.</w:t>
      </w:r>
      <w:r w:rsidR="00577237">
        <w:rPr>
          <w:rFonts w:ascii="David" w:hAnsi="David" w:cs="David" w:hint="cs"/>
          <w:sz w:val="26"/>
          <w:szCs w:val="26"/>
          <w:rtl/>
        </w:rPr>
        <w:t xml:space="preserve"> </w:t>
      </w:r>
      <w:r w:rsidR="00EC71DD">
        <w:rPr>
          <w:rFonts w:ascii="David" w:hAnsi="David" w:cs="David" w:hint="cs"/>
          <w:sz w:val="26"/>
          <w:szCs w:val="26"/>
          <w:rtl/>
        </w:rPr>
        <w:t>ה</w:t>
      </w:r>
      <w:r w:rsidR="00577237">
        <w:rPr>
          <w:rFonts w:ascii="David" w:hAnsi="David" w:cs="David" w:hint="cs"/>
          <w:sz w:val="26"/>
          <w:szCs w:val="26"/>
          <w:rtl/>
        </w:rPr>
        <w:t xml:space="preserve">הזמנה </w:t>
      </w:r>
      <w:r>
        <w:rPr>
          <w:rFonts w:ascii="David" w:hAnsi="David" w:cs="David" w:hint="cs"/>
          <w:sz w:val="26"/>
          <w:szCs w:val="26"/>
          <w:rtl/>
        </w:rPr>
        <w:t xml:space="preserve">  </w:t>
      </w:r>
    </w:p>
    <w:p w:rsidR="001931F5" w:rsidRDefault="001931F5" w:rsidP="00EC71DD">
      <w:pPr>
        <w:spacing w:line="360" w:lineRule="auto"/>
        <w:ind w:left="720"/>
        <w:rPr>
          <w:rFonts w:ascii="David" w:hAnsi="David" w:cs="David" w:hint="cs"/>
          <w:sz w:val="26"/>
          <w:szCs w:val="26"/>
          <w:rtl/>
        </w:rPr>
      </w:pPr>
      <w:r>
        <w:rPr>
          <w:rFonts w:ascii="David" w:hAnsi="David" w:cs="David" w:hint="cs"/>
          <w:sz w:val="26"/>
          <w:szCs w:val="26"/>
          <w:rtl/>
        </w:rPr>
        <w:t xml:space="preserve">     </w:t>
      </w:r>
      <w:r w:rsidR="00577237">
        <w:rPr>
          <w:rFonts w:ascii="David" w:hAnsi="David" w:cs="David" w:hint="cs"/>
          <w:sz w:val="26"/>
          <w:szCs w:val="26"/>
          <w:rtl/>
        </w:rPr>
        <w:t xml:space="preserve">הרשמית החתומה תהיה ממוספרת ותהווה אסמכתא לתשלום. החשבוניות יועברו </w:t>
      </w:r>
      <w:r>
        <w:rPr>
          <w:rFonts w:ascii="David" w:hAnsi="David" w:cs="David" w:hint="cs"/>
          <w:sz w:val="26"/>
          <w:szCs w:val="26"/>
          <w:rtl/>
        </w:rPr>
        <w:t xml:space="preserve"> </w:t>
      </w:r>
    </w:p>
    <w:p w:rsidR="00577237" w:rsidRDefault="001931F5" w:rsidP="00EC71DD">
      <w:pPr>
        <w:spacing w:line="360" w:lineRule="auto"/>
        <w:ind w:left="720"/>
        <w:rPr>
          <w:rFonts w:ascii="David" w:hAnsi="David" w:cs="David" w:hint="cs"/>
          <w:sz w:val="26"/>
          <w:szCs w:val="26"/>
        </w:rPr>
      </w:pPr>
      <w:r>
        <w:rPr>
          <w:rFonts w:ascii="David" w:hAnsi="David" w:cs="David" w:hint="cs"/>
          <w:sz w:val="26"/>
          <w:szCs w:val="26"/>
          <w:rtl/>
        </w:rPr>
        <w:t xml:space="preserve">     </w:t>
      </w:r>
      <w:r w:rsidR="00577237">
        <w:rPr>
          <w:rFonts w:ascii="David" w:hAnsi="David" w:cs="David" w:hint="cs"/>
          <w:sz w:val="26"/>
          <w:szCs w:val="26"/>
          <w:rtl/>
        </w:rPr>
        <w:t>למדור מזון בדואר או</w:t>
      </w:r>
      <w:r>
        <w:rPr>
          <w:rFonts w:ascii="David" w:hAnsi="David" w:cs="David" w:hint="cs"/>
          <w:sz w:val="26"/>
          <w:szCs w:val="26"/>
          <w:rtl/>
        </w:rPr>
        <w:t xml:space="preserve"> </w:t>
      </w:r>
      <w:r w:rsidR="00577237">
        <w:rPr>
          <w:rFonts w:ascii="David" w:hAnsi="David" w:cs="David" w:hint="cs"/>
          <w:sz w:val="26"/>
          <w:szCs w:val="26"/>
          <w:rtl/>
        </w:rPr>
        <w:t>באמצעות שליח .</w:t>
      </w:r>
    </w:p>
    <w:p w:rsidR="001931F5" w:rsidRDefault="001931F5" w:rsidP="00EC71DD">
      <w:pPr>
        <w:spacing w:line="360" w:lineRule="auto"/>
        <w:ind w:left="720"/>
        <w:rPr>
          <w:rFonts w:ascii="David" w:hAnsi="David" w:cs="David" w:hint="cs"/>
          <w:sz w:val="26"/>
          <w:szCs w:val="26"/>
          <w:rtl/>
        </w:rPr>
      </w:pPr>
      <w:r>
        <w:rPr>
          <w:rFonts w:ascii="David" w:hAnsi="David" w:cs="David" w:hint="cs"/>
          <w:sz w:val="26"/>
          <w:szCs w:val="26"/>
          <w:rtl/>
        </w:rPr>
        <w:t xml:space="preserve">2). לאילת </w:t>
      </w:r>
      <w:r>
        <w:rPr>
          <w:rFonts w:ascii="David" w:hAnsi="David" w:cs="David"/>
          <w:sz w:val="26"/>
          <w:szCs w:val="26"/>
          <w:rtl/>
        </w:rPr>
        <w:t>–</w:t>
      </w:r>
      <w:r>
        <w:rPr>
          <w:rFonts w:ascii="David" w:hAnsi="David" w:cs="David" w:hint="cs"/>
          <w:sz w:val="26"/>
          <w:szCs w:val="26"/>
          <w:rtl/>
        </w:rPr>
        <w:t xml:space="preserve"> תונפק חשבונית נפרדת ללא חיוב מע"מ, ע"פ חוק.</w:t>
      </w:r>
    </w:p>
    <w:p w:rsidR="007C6D4C" w:rsidRDefault="007C6D4C" w:rsidP="00EC71DD">
      <w:pPr>
        <w:spacing w:line="360" w:lineRule="auto"/>
        <w:ind w:left="720"/>
        <w:rPr>
          <w:rFonts w:ascii="David" w:hAnsi="David" w:cs="David" w:hint="cs"/>
          <w:sz w:val="26"/>
          <w:szCs w:val="26"/>
          <w:rtl/>
        </w:rPr>
      </w:pPr>
      <w:r>
        <w:rPr>
          <w:rFonts w:ascii="David" w:hAnsi="David" w:cs="David" w:hint="cs"/>
          <w:sz w:val="26"/>
          <w:szCs w:val="26"/>
          <w:rtl/>
        </w:rPr>
        <w:t>3). החשבונית תכלול סכום כולל בחלוקה לסוגי ערכות.</w:t>
      </w:r>
    </w:p>
    <w:p w:rsidR="001931F5" w:rsidRDefault="007C6D4C" w:rsidP="00EC71DD">
      <w:pPr>
        <w:spacing w:line="360" w:lineRule="auto"/>
        <w:ind w:left="720"/>
        <w:rPr>
          <w:rFonts w:ascii="David" w:hAnsi="David" w:cs="David" w:hint="cs"/>
          <w:sz w:val="26"/>
          <w:szCs w:val="26"/>
          <w:rtl/>
        </w:rPr>
      </w:pPr>
      <w:r>
        <w:rPr>
          <w:rFonts w:ascii="David" w:hAnsi="David" w:cs="David" w:hint="cs"/>
          <w:sz w:val="26"/>
          <w:szCs w:val="26"/>
          <w:rtl/>
        </w:rPr>
        <w:lastRenderedPageBreak/>
        <w:t>4</w:t>
      </w:r>
      <w:r w:rsidR="001931F5">
        <w:rPr>
          <w:rFonts w:ascii="David" w:hAnsi="David" w:cs="David" w:hint="cs"/>
          <w:sz w:val="26"/>
          <w:szCs w:val="26"/>
          <w:rtl/>
        </w:rPr>
        <w:t xml:space="preserve">).  </w:t>
      </w:r>
      <w:r>
        <w:rPr>
          <w:rFonts w:ascii="David" w:hAnsi="David" w:cs="David" w:hint="cs"/>
          <w:sz w:val="26"/>
          <w:szCs w:val="26"/>
          <w:rtl/>
        </w:rPr>
        <w:t>החשבונית תכלול את כמות המנות מכל ערכה, סה"כ הכמות צריכה להיות תואמת לנת</w:t>
      </w:r>
      <w:r w:rsidR="00EC71DD">
        <w:rPr>
          <w:rFonts w:ascii="David" w:hAnsi="David" w:cs="David" w:hint="cs"/>
          <w:sz w:val="26"/>
          <w:szCs w:val="26"/>
          <w:rtl/>
        </w:rPr>
        <w:t>ו</w:t>
      </w:r>
      <w:r>
        <w:rPr>
          <w:rFonts w:ascii="David" w:hAnsi="David" w:cs="David" w:hint="cs"/>
          <w:sz w:val="26"/>
          <w:szCs w:val="26"/>
          <w:rtl/>
        </w:rPr>
        <w:t xml:space="preserve">נים </w:t>
      </w:r>
      <w:r w:rsidR="00EC71DD">
        <w:rPr>
          <w:rFonts w:ascii="David" w:hAnsi="David" w:cs="David" w:hint="cs"/>
          <w:sz w:val="26"/>
          <w:szCs w:val="26"/>
          <w:rtl/>
        </w:rPr>
        <w:t>שהתקבלו מ</w:t>
      </w:r>
      <w:r>
        <w:rPr>
          <w:rFonts w:ascii="David" w:hAnsi="David" w:cs="David" w:hint="cs"/>
          <w:sz w:val="26"/>
          <w:szCs w:val="26"/>
          <w:rtl/>
        </w:rPr>
        <w:t>חברת הסליקה</w:t>
      </w:r>
      <w:r w:rsidR="00EC71DD">
        <w:rPr>
          <w:rFonts w:ascii="David" w:hAnsi="David" w:cs="David" w:hint="cs"/>
          <w:sz w:val="26"/>
          <w:szCs w:val="26"/>
          <w:rtl/>
        </w:rPr>
        <w:t>.</w:t>
      </w:r>
      <w:r>
        <w:rPr>
          <w:rFonts w:ascii="David" w:hAnsi="David" w:cs="David" w:hint="cs"/>
          <w:sz w:val="26"/>
          <w:szCs w:val="26"/>
          <w:rtl/>
        </w:rPr>
        <w:t xml:space="preserve"> מ"י </w:t>
      </w:r>
      <w:r w:rsidR="00EC71DD">
        <w:rPr>
          <w:rFonts w:ascii="David" w:hAnsi="David" w:cs="David" w:hint="cs"/>
          <w:sz w:val="26"/>
          <w:szCs w:val="26"/>
          <w:rtl/>
        </w:rPr>
        <w:t>תהא רשאית</w:t>
      </w:r>
      <w:r>
        <w:rPr>
          <w:rFonts w:ascii="David" w:hAnsi="David" w:cs="David" w:hint="cs"/>
          <w:sz w:val="26"/>
          <w:szCs w:val="26"/>
          <w:rtl/>
        </w:rPr>
        <w:t xml:space="preserve"> לבדוק את הנתונים בחתך של כל חנות וחנות נוחות.</w:t>
      </w:r>
    </w:p>
    <w:p w:rsidR="007C6D4C" w:rsidRDefault="007C6D4C" w:rsidP="00AA61BB">
      <w:pPr>
        <w:spacing w:line="360" w:lineRule="auto"/>
        <w:ind w:left="720"/>
        <w:rPr>
          <w:rFonts w:ascii="David" w:hAnsi="David" w:cs="David" w:hint="cs"/>
          <w:sz w:val="26"/>
          <w:szCs w:val="26"/>
          <w:rtl/>
        </w:rPr>
      </w:pPr>
      <w:r>
        <w:rPr>
          <w:rFonts w:ascii="David" w:hAnsi="David" w:cs="David" w:hint="cs"/>
          <w:sz w:val="26"/>
          <w:szCs w:val="26"/>
          <w:rtl/>
        </w:rPr>
        <w:t>5). עלויות הסליקה הינן ע"ח משטרת ישראל</w:t>
      </w:r>
      <w:r w:rsidR="00AA61BB">
        <w:rPr>
          <w:rFonts w:ascii="David" w:hAnsi="David" w:cs="David" w:hint="cs"/>
          <w:sz w:val="26"/>
          <w:szCs w:val="26"/>
          <w:rtl/>
        </w:rPr>
        <w:t>.</w:t>
      </w:r>
      <w:r>
        <w:rPr>
          <w:rFonts w:ascii="David" w:hAnsi="David" w:cs="David" w:hint="cs"/>
          <w:sz w:val="26"/>
          <w:szCs w:val="26"/>
          <w:rtl/>
        </w:rPr>
        <w:t xml:space="preserve"> הזוכה במכרז לא יישא בעלות פעולות הסליקה . </w:t>
      </w:r>
    </w:p>
    <w:p w:rsidR="007C6D4C" w:rsidRDefault="007C6D4C" w:rsidP="00EC71DD">
      <w:pPr>
        <w:numPr>
          <w:ilvl w:val="0"/>
          <w:numId w:val="3"/>
        </w:numPr>
        <w:spacing w:line="360" w:lineRule="auto"/>
        <w:rPr>
          <w:rFonts w:ascii="David" w:hAnsi="David" w:cs="David" w:hint="cs"/>
          <w:sz w:val="26"/>
          <w:szCs w:val="26"/>
        </w:rPr>
      </w:pPr>
      <w:r>
        <w:rPr>
          <w:rFonts w:ascii="David" w:hAnsi="David" w:cs="David" w:hint="cs"/>
          <w:sz w:val="26"/>
          <w:szCs w:val="26"/>
          <w:rtl/>
        </w:rPr>
        <w:t>סעיף 16.5 ללא שינוי , כללים אלה מוכתבים ע"י החשב הכללי באוצר .</w:t>
      </w:r>
    </w:p>
    <w:p w:rsidR="00CC78DF" w:rsidRDefault="00CC78DF" w:rsidP="00AA61BB">
      <w:pPr>
        <w:numPr>
          <w:ilvl w:val="0"/>
          <w:numId w:val="3"/>
        </w:numPr>
        <w:spacing w:line="360" w:lineRule="auto"/>
        <w:rPr>
          <w:rFonts w:ascii="David" w:hAnsi="David" w:cs="David" w:hint="cs"/>
          <w:sz w:val="26"/>
          <w:szCs w:val="26"/>
        </w:rPr>
      </w:pPr>
      <w:r>
        <w:rPr>
          <w:rFonts w:ascii="David" w:hAnsi="David" w:cs="David" w:hint="cs"/>
          <w:sz w:val="26"/>
          <w:szCs w:val="26"/>
          <w:rtl/>
        </w:rPr>
        <w:t xml:space="preserve">סעיף 17.2  קנסות יופעלו רק לאחר </w:t>
      </w:r>
      <w:r w:rsidR="00AA61BB">
        <w:rPr>
          <w:rFonts w:ascii="David" w:hAnsi="David" w:cs="David" w:hint="cs"/>
          <w:sz w:val="26"/>
          <w:szCs w:val="26"/>
          <w:rtl/>
        </w:rPr>
        <w:t>90 יום מתחילת ההתקשרות ומתן השירות בפועל.</w:t>
      </w:r>
      <w:r>
        <w:rPr>
          <w:rFonts w:ascii="David" w:hAnsi="David" w:cs="David" w:hint="cs"/>
          <w:sz w:val="26"/>
          <w:szCs w:val="26"/>
          <w:rtl/>
        </w:rPr>
        <w:t xml:space="preserve"> בכל מקרה</w:t>
      </w:r>
      <w:r w:rsidR="00AA61BB">
        <w:rPr>
          <w:rFonts w:ascii="David" w:hAnsi="David" w:cs="David" w:hint="cs"/>
          <w:sz w:val="26"/>
          <w:szCs w:val="26"/>
          <w:rtl/>
        </w:rPr>
        <w:t>,</w:t>
      </w:r>
      <w:r>
        <w:rPr>
          <w:rFonts w:ascii="David" w:hAnsi="David" w:cs="David" w:hint="cs"/>
          <w:sz w:val="26"/>
          <w:szCs w:val="26"/>
          <w:rtl/>
        </w:rPr>
        <w:t xml:space="preserve"> טרם מתן הקנס תינתן זכות שימוע לזוכה.</w:t>
      </w:r>
    </w:p>
    <w:p w:rsidR="00E54246" w:rsidRDefault="00E54246" w:rsidP="00E54246">
      <w:pPr>
        <w:spacing w:line="360" w:lineRule="auto"/>
        <w:ind w:left="720"/>
        <w:rPr>
          <w:rFonts w:ascii="David" w:hAnsi="David" w:cs="David" w:hint="cs"/>
          <w:sz w:val="26"/>
          <w:szCs w:val="26"/>
          <w:rtl/>
        </w:rPr>
      </w:pPr>
      <w:r>
        <w:rPr>
          <w:rFonts w:ascii="David" w:hAnsi="David" w:cs="David" w:hint="cs"/>
          <w:sz w:val="26"/>
          <w:szCs w:val="26"/>
          <w:rtl/>
        </w:rPr>
        <w:t>טבלת אמנת השירות ופיצויים מוסכמים במסמכי המכרז מבוטלת להלן הנוסח החדש של הטבלה :</w:t>
      </w:r>
    </w:p>
    <w:tbl>
      <w:tblPr>
        <w:tblStyle w:val="a4"/>
        <w:bidiVisual/>
        <w:tblW w:w="0" w:type="auto"/>
        <w:tblLook w:val="01E0"/>
      </w:tblPr>
      <w:tblGrid>
        <w:gridCol w:w="892"/>
        <w:gridCol w:w="5374"/>
        <w:gridCol w:w="3134"/>
      </w:tblGrid>
      <w:tr w:rsidR="00E54246">
        <w:tc>
          <w:tcPr>
            <w:tcW w:w="892" w:type="dxa"/>
          </w:tcPr>
          <w:p w:rsidR="00E54246" w:rsidRDefault="00E54246" w:rsidP="00E54246">
            <w:pPr>
              <w:spacing w:line="360" w:lineRule="auto"/>
              <w:rPr>
                <w:rFonts w:ascii="David" w:hAnsi="David" w:cs="David" w:hint="cs"/>
                <w:sz w:val="26"/>
                <w:szCs w:val="26"/>
                <w:rtl/>
              </w:rPr>
            </w:pPr>
            <w:r>
              <w:rPr>
                <w:rFonts w:ascii="David" w:hAnsi="David" w:cs="David" w:hint="cs"/>
                <w:sz w:val="26"/>
                <w:szCs w:val="26"/>
                <w:rtl/>
              </w:rPr>
              <w:t xml:space="preserve">מס"ד </w:t>
            </w:r>
          </w:p>
        </w:tc>
        <w:tc>
          <w:tcPr>
            <w:tcW w:w="5374" w:type="dxa"/>
          </w:tcPr>
          <w:p w:rsidR="00E54246" w:rsidRDefault="00E54246" w:rsidP="008B1A72">
            <w:pPr>
              <w:spacing w:line="360" w:lineRule="auto"/>
              <w:jc w:val="center"/>
              <w:rPr>
                <w:rFonts w:ascii="David" w:hAnsi="David" w:cs="David" w:hint="cs"/>
                <w:sz w:val="26"/>
                <w:szCs w:val="26"/>
                <w:rtl/>
              </w:rPr>
            </w:pPr>
            <w:r>
              <w:rPr>
                <w:rFonts w:ascii="David" w:hAnsi="David" w:cs="David" w:hint="cs"/>
                <w:sz w:val="26"/>
                <w:szCs w:val="26"/>
                <w:rtl/>
              </w:rPr>
              <w:t>מהות</w:t>
            </w:r>
          </w:p>
        </w:tc>
        <w:tc>
          <w:tcPr>
            <w:tcW w:w="3134" w:type="dxa"/>
          </w:tcPr>
          <w:p w:rsidR="00E54246" w:rsidRDefault="00E54246" w:rsidP="008B1A72">
            <w:pPr>
              <w:spacing w:line="360" w:lineRule="auto"/>
              <w:jc w:val="center"/>
              <w:rPr>
                <w:rFonts w:ascii="David" w:hAnsi="David" w:cs="David" w:hint="cs"/>
                <w:sz w:val="26"/>
                <w:szCs w:val="26"/>
                <w:rtl/>
              </w:rPr>
            </w:pPr>
            <w:r>
              <w:rPr>
                <w:rFonts w:ascii="David" w:hAnsi="David" w:cs="David" w:hint="cs"/>
                <w:sz w:val="26"/>
                <w:szCs w:val="26"/>
                <w:rtl/>
              </w:rPr>
              <w:t>גובה הקנס ב-ש"ח</w:t>
            </w:r>
          </w:p>
        </w:tc>
      </w:tr>
      <w:tr w:rsidR="00E54246">
        <w:tc>
          <w:tcPr>
            <w:tcW w:w="892" w:type="dxa"/>
          </w:tcPr>
          <w:p w:rsidR="00E54246" w:rsidRDefault="00E54246" w:rsidP="00E54246">
            <w:pPr>
              <w:spacing w:line="360" w:lineRule="auto"/>
              <w:rPr>
                <w:rFonts w:ascii="David" w:hAnsi="David" w:cs="David" w:hint="cs"/>
                <w:sz w:val="26"/>
                <w:szCs w:val="26"/>
                <w:rtl/>
              </w:rPr>
            </w:pPr>
            <w:r>
              <w:rPr>
                <w:rFonts w:ascii="David" w:hAnsi="David" w:cs="David" w:hint="cs"/>
                <w:sz w:val="26"/>
                <w:szCs w:val="26"/>
                <w:rtl/>
              </w:rPr>
              <w:t>1</w:t>
            </w:r>
          </w:p>
        </w:tc>
        <w:tc>
          <w:tcPr>
            <w:tcW w:w="5374" w:type="dxa"/>
          </w:tcPr>
          <w:p w:rsidR="00E54246" w:rsidRDefault="00E54246" w:rsidP="00E54246">
            <w:pPr>
              <w:spacing w:line="360" w:lineRule="auto"/>
              <w:rPr>
                <w:rFonts w:ascii="David" w:hAnsi="David" w:cs="David" w:hint="cs"/>
                <w:sz w:val="26"/>
                <w:szCs w:val="26"/>
                <w:rtl/>
              </w:rPr>
            </w:pPr>
            <w:r>
              <w:rPr>
                <w:rFonts w:ascii="David" w:hAnsi="David" w:cs="David" w:hint="cs"/>
                <w:sz w:val="26"/>
                <w:szCs w:val="26"/>
                <w:rtl/>
              </w:rPr>
              <w:t xml:space="preserve">אספקת פריטים פגי תוקף או ליקוי תברואתי אחר </w:t>
            </w:r>
          </w:p>
        </w:tc>
        <w:tc>
          <w:tcPr>
            <w:tcW w:w="3134" w:type="dxa"/>
          </w:tcPr>
          <w:p w:rsidR="00E54246" w:rsidRDefault="00E54246" w:rsidP="008B1A72">
            <w:pPr>
              <w:spacing w:line="360" w:lineRule="auto"/>
              <w:jc w:val="center"/>
              <w:rPr>
                <w:rFonts w:ascii="David" w:hAnsi="David" w:cs="David" w:hint="cs"/>
                <w:sz w:val="26"/>
                <w:szCs w:val="26"/>
                <w:rtl/>
              </w:rPr>
            </w:pPr>
            <w:r>
              <w:rPr>
                <w:rFonts w:ascii="David" w:hAnsi="David" w:cs="David" w:hint="cs"/>
                <w:sz w:val="26"/>
                <w:szCs w:val="26"/>
                <w:rtl/>
              </w:rPr>
              <w:t>500 ש"ח</w:t>
            </w:r>
          </w:p>
        </w:tc>
      </w:tr>
      <w:tr w:rsidR="00E54246">
        <w:tc>
          <w:tcPr>
            <w:tcW w:w="892" w:type="dxa"/>
          </w:tcPr>
          <w:p w:rsidR="00E54246" w:rsidRDefault="00E54246" w:rsidP="00E54246">
            <w:pPr>
              <w:spacing w:line="360" w:lineRule="auto"/>
              <w:rPr>
                <w:rFonts w:ascii="David" w:hAnsi="David" w:cs="David" w:hint="cs"/>
                <w:sz w:val="26"/>
                <w:szCs w:val="26"/>
                <w:rtl/>
              </w:rPr>
            </w:pPr>
            <w:r>
              <w:rPr>
                <w:rFonts w:ascii="David" w:hAnsi="David" w:cs="David" w:hint="cs"/>
                <w:sz w:val="26"/>
                <w:szCs w:val="26"/>
                <w:rtl/>
              </w:rPr>
              <w:t>2</w:t>
            </w:r>
          </w:p>
        </w:tc>
        <w:tc>
          <w:tcPr>
            <w:tcW w:w="5374" w:type="dxa"/>
          </w:tcPr>
          <w:p w:rsidR="00E54246" w:rsidRDefault="00E54246" w:rsidP="00E54246">
            <w:pPr>
              <w:spacing w:line="360" w:lineRule="auto"/>
              <w:rPr>
                <w:rFonts w:ascii="David" w:hAnsi="David" w:cs="David" w:hint="cs"/>
                <w:sz w:val="26"/>
                <w:szCs w:val="26"/>
                <w:rtl/>
              </w:rPr>
            </w:pPr>
            <w:r>
              <w:rPr>
                <w:rFonts w:ascii="David" w:hAnsi="David" w:cs="David" w:hint="cs"/>
                <w:sz w:val="26"/>
                <w:szCs w:val="26"/>
                <w:rtl/>
              </w:rPr>
              <w:t xml:space="preserve">אי עמידה בדרישות </w:t>
            </w:r>
            <w:r w:rsidR="008B1A72">
              <w:rPr>
                <w:rFonts w:ascii="David" w:hAnsi="David" w:cs="David" w:hint="cs"/>
                <w:sz w:val="26"/>
                <w:szCs w:val="26"/>
                <w:rtl/>
              </w:rPr>
              <w:t xml:space="preserve">השירות </w:t>
            </w:r>
            <w:r>
              <w:rPr>
                <w:rFonts w:ascii="David" w:hAnsi="David" w:cs="David" w:hint="cs"/>
                <w:sz w:val="26"/>
                <w:szCs w:val="26"/>
                <w:rtl/>
              </w:rPr>
              <w:t xml:space="preserve"> (לעניין מגוון ,שירות זמינות מוצרים ) זאת לאחר שהצטברו 3 תלונות לפחות  בפרק זמן מוגדר</w:t>
            </w:r>
            <w:r w:rsidR="008B1A72">
              <w:rPr>
                <w:rFonts w:ascii="David" w:hAnsi="David" w:cs="David" w:hint="cs"/>
                <w:sz w:val="26"/>
                <w:szCs w:val="26"/>
                <w:rtl/>
              </w:rPr>
              <w:t xml:space="preserve"> של רבעון (3 חודשים )  ומטה </w:t>
            </w:r>
            <w:r>
              <w:rPr>
                <w:rFonts w:ascii="David" w:hAnsi="David" w:cs="David" w:hint="cs"/>
                <w:sz w:val="26"/>
                <w:szCs w:val="26"/>
                <w:rtl/>
              </w:rPr>
              <w:t xml:space="preserve"> באותה חנות או באותה רשת .</w:t>
            </w:r>
          </w:p>
        </w:tc>
        <w:tc>
          <w:tcPr>
            <w:tcW w:w="3134" w:type="dxa"/>
          </w:tcPr>
          <w:p w:rsidR="008B1A72" w:rsidRDefault="008B1A72" w:rsidP="008B1A72">
            <w:pPr>
              <w:spacing w:line="360" w:lineRule="auto"/>
              <w:jc w:val="center"/>
              <w:rPr>
                <w:rFonts w:ascii="David" w:hAnsi="David" w:cs="David" w:hint="cs"/>
                <w:sz w:val="26"/>
                <w:szCs w:val="26"/>
                <w:rtl/>
              </w:rPr>
            </w:pPr>
          </w:p>
          <w:p w:rsidR="00E54246" w:rsidRDefault="00E54246" w:rsidP="008B1A72">
            <w:pPr>
              <w:spacing w:line="360" w:lineRule="auto"/>
              <w:jc w:val="center"/>
              <w:rPr>
                <w:rFonts w:ascii="David" w:hAnsi="David" w:cs="David" w:hint="cs"/>
                <w:sz w:val="26"/>
                <w:szCs w:val="26"/>
                <w:rtl/>
              </w:rPr>
            </w:pPr>
            <w:r>
              <w:rPr>
                <w:rFonts w:ascii="David" w:hAnsi="David" w:cs="David" w:hint="cs"/>
                <w:sz w:val="26"/>
                <w:szCs w:val="26"/>
                <w:rtl/>
              </w:rPr>
              <w:t>250 ש"ח</w:t>
            </w:r>
          </w:p>
        </w:tc>
      </w:tr>
      <w:tr w:rsidR="00E54246">
        <w:tc>
          <w:tcPr>
            <w:tcW w:w="892" w:type="dxa"/>
          </w:tcPr>
          <w:p w:rsidR="00E54246" w:rsidRDefault="00E54246" w:rsidP="00E54246">
            <w:pPr>
              <w:spacing w:line="360" w:lineRule="auto"/>
              <w:rPr>
                <w:rFonts w:ascii="David" w:hAnsi="David" w:cs="David" w:hint="cs"/>
                <w:sz w:val="26"/>
                <w:szCs w:val="26"/>
                <w:rtl/>
              </w:rPr>
            </w:pPr>
            <w:r>
              <w:rPr>
                <w:rFonts w:ascii="David" w:hAnsi="David" w:cs="David" w:hint="cs"/>
                <w:sz w:val="26"/>
                <w:szCs w:val="26"/>
                <w:rtl/>
              </w:rPr>
              <w:t>3</w:t>
            </w:r>
          </w:p>
        </w:tc>
        <w:tc>
          <w:tcPr>
            <w:tcW w:w="5374" w:type="dxa"/>
          </w:tcPr>
          <w:p w:rsidR="00E54246" w:rsidRDefault="00E54246" w:rsidP="00E54246">
            <w:pPr>
              <w:spacing w:line="360" w:lineRule="auto"/>
              <w:rPr>
                <w:rFonts w:ascii="David" w:hAnsi="David" w:cs="David" w:hint="cs"/>
                <w:sz w:val="26"/>
                <w:szCs w:val="26"/>
                <w:rtl/>
              </w:rPr>
            </w:pPr>
            <w:r>
              <w:rPr>
                <w:rFonts w:ascii="David" w:hAnsi="David" w:cs="David" w:hint="cs"/>
                <w:sz w:val="26"/>
                <w:szCs w:val="26"/>
                <w:rtl/>
              </w:rPr>
              <w:t xml:space="preserve">אי הצגת מידע בדבר פירוט הזכאויות </w:t>
            </w:r>
          </w:p>
        </w:tc>
        <w:tc>
          <w:tcPr>
            <w:tcW w:w="3134" w:type="dxa"/>
          </w:tcPr>
          <w:p w:rsidR="00E54246" w:rsidRDefault="00E54246" w:rsidP="008B1A72">
            <w:pPr>
              <w:spacing w:line="360" w:lineRule="auto"/>
              <w:jc w:val="center"/>
              <w:rPr>
                <w:rFonts w:ascii="David" w:hAnsi="David" w:cs="David" w:hint="cs"/>
                <w:sz w:val="26"/>
                <w:szCs w:val="26"/>
                <w:rtl/>
              </w:rPr>
            </w:pPr>
            <w:r>
              <w:rPr>
                <w:rFonts w:ascii="David" w:hAnsi="David" w:cs="David" w:hint="cs"/>
                <w:sz w:val="26"/>
                <w:szCs w:val="26"/>
                <w:rtl/>
              </w:rPr>
              <w:t>150 ₪ למקרה</w:t>
            </w:r>
          </w:p>
        </w:tc>
      </w:tr>
      <w:tr w:rsidR="008B1A72">
        <w:tc>
          <w:tcPr>
            <w:tcW w:w="892" w:type="dxa"/>
          </w:tcPr>
          <w:p w:rsidR="008B1A72" w:rsidRDefault="008B1A72" w:rsidP="00E54246">
            <w:pPr>
              <w:spacing w:line="360" w:lineRule="auto"/>
              <w:rPr>
                <w:rFonts w:ascii="David" w:hAnsi="David" w:cs="David" w:hint="cs"/>
                <w:sz w:val="26"/>
                <w:szCs w:val="26"/>
                <w:rtl/>
              </w:rPr>
            </w:pPr>
            <w:r>
              <w:rPr>
                <w:rFonts w:ascii="David" w:hAnsi="David" w:cs="David" w:hint="cs"/>
                <w:sz w:val="26"/>
                <w:szCs w:val="26"/>
                <w:rtl/>
              </w:rPr>
              <w:t>4</w:t>
            </w:r>
          </w:p>
        </w:tc>
        <w:tc>
          <w:tcPr>
            <w:tcW w:w="5374" w:type="dxa"/>
          </w:tcPr>
          <w:p w:rsidR="008B1A72" w:rsidRDefault="008B1A72" w:rsidP="00E54246">
            <w:pPr>
              <w:spacing w:line="360" w:lineRule="auto"/>
              <w:rPr>
                <w:rFonts w:ascii="David" w:hAnsi="David" w:cs="David" w:hint="cs"/>
                <w:sz w:val="26"/>
                <w:szCs w:val="26"/>
                <w:rtl/>
              </w:rPr>
            </w:pPr>
            <w:r>
              <w:rPr>
                <w:rFonts w:ascii="David" w:hAnsi="David" w:cs="David" w:hint="cs"/>
                <w:sz w:val="26"/>
                <w:szCs w:val="26"/>
                <w:rtl/>
              </w:rPr>
              <w:t xml:space="preserve">אי עמידה בתנאי המפרט /המכרז </w:t>
            </w:r>
          </w:p>
        </w:tc>
        <w:tc>
          <w:tcPr>
            <w:tcW w:w="3134" w:type="dxa"/>
          </w:tcPr>
          <w:p w:rsidR="008B1A72" w:rsidRDefault="008B1A72" w:rsidP="008B1A72">
            <w:pPr>
              <w:spacing w:line="360" w:lineRule="auto"/>
              <w:jc w:val="center"/>
              <w:rPr>
                <w:rFonts w:ascii="David" w:hAnsi="David" w:cs="David" w:hint="cs"/>
                <w:sz w:val="26"/>
                <w:szCs w:val="26"/>
                <w:rtl/>
              </w:rPr>
            </w:pPr>
            <w:r>
              <w:rPr>
                <w:rFonts w:ascii="David" w:hAnsi="David" w:cs="David" w:hint="cs"/>
                <w:sz w:val="26"/>
                <w:szCs w:val="26"/>
                <w:rtl/>
              </w:rPr>
              <w:t xml:space="preserve">עד 500 ₪ למקרה </w:t>
            </w:r>
          </w:p>
        </w:tc>
      </w:tr>
      <w:tr w:rsidR="00E54246">
        <w:tc>
          <w:tcPr>
            <w:tcW w:w="892" w:type="dxa"/>
          </w:tcPr>
          <w:p w:rsidR="00E54246" w:rsidRDefault="008B1A72" w:rsidP="00E54246">
            <w:pPr>
              <w:spacing w:line="360" w:lineRule="auto"/>
              <w:rPr>
                <w:rFonts w:ascii="David" w:hAnsi="David" w:cs="David" w:hint="cs"/>
                <w:sz w:val="26"/>
                <w:szCs w:val="26"/>
                <w:rtl/>
              </w:rPr>
            </w:pPr>
            <w:r>
              <w:rPr>
                <w:rFonts w:ascii="David" w:hAnsi="David" w:cs="David" w:hint="cs"/>
                <w:sz w:val="26"/>
                <w:szCs w:val="26"/>
                <w:rtl/>
              </w:rPr>
              <w:t>5</w:t>
            </w:r>
          </w:p>
        </w:tc>
        <w:tc>
          <w:tcPr>
            <w:tcW w:w="5374" w:type="dxa"/>
          </w:tcPr>
          <w:p w:rsidR="00E54246" w:rsidRDefault="00E54246" w:rsidP="00E54246">
            <w:pPr>
              <w:spacing w:line="360" w:lineRule="auto"/>
              <w:rPr>
                <w:rFonts w:ascii="David" w:hAnsi="David" w:cs="David" w:hint="cs"/>
                <w:sz w:val="26"/>
                <w:szCs w:val="26"/>
                <w:rtl/>
              </w:rPr>
            </w:pPr>
            <w:r>
              <w:rPr>
                <w:rFonts w:ascii="David" w:hAnsi="David" w:cs="David" w:hint="cs"/>
                <w:sz w:val="26"/>
                <w:szCs w:val="26"/>
                <w:rtl/>
              </w:rPr>
              <w:t xml:space="preserve">אי הגשת חשבוניות במועד </w:t>
            </w:r>
          </w:p>
        </w:tc>
        <w:tc>
          <w:tcPr>
            <w:tcW w:w="3134" w:type="dxa"/>
          </w:tcPr>
          <w:p w:rsidR="00E54246" w:rsidRDefault="00E54246" w:rsidP="00E54246">
            <w:pPr>
              <w:spacing w:line="360" w:lineRule="auto"/>
              <w:rPr>
                <w:rFonts w:ascii="David" w:hAnsi="David" w:cs="David" w:hint="cs"/>
                <w:sz w:val="26"/>
                <w:szCs w:val="26"/>
                <w:rtl/>
              </w:rPr>
            </w:pPr>
            <w:r>
              <w:rPr>
                <w:rFonts w:ascii="David" w:hAnsi="David" w:cs="David" w:hint="cs"/>
                <w:sz w:val="26"/>
                <w:szCs w:val="26"/>
                <w:rtl/>
              </w:rPr>
              <w:t>2% מגובה החשבונית לכל חודש איחור החל מהחודש השלישי לאיחור .</w:t>
            </w:r>
          </w:p>
        </w:tc>
      </w:tr>
    </w:tbl>
    <w:p w:rsidR="00E54246" w:rsidRDefault="00E54246" w:rsidP="00E54246">
      <w:pPr>
        <w:spacing w:line="360" w:lineRule="auto"/>
        <w:ind w:left="720"/>
        <w:rPr>
          <w:rFonts w:ascii="David" w:hAnsi="David" w:cs="David" w:hint="cs"/>
          <w:sz w:val="26"/>
          <w:szCs w:val="26"/>
        </w:rPr>
      </w:pPr>
    </w:p>
    <w:p w:rsidR="007C6D4C" w:rsidRDefault="008B1A72" w:rsidP="00EC71DD">
      <w:pPr>
        <w:numPr>
          <w:ilvl w:val="0"/>
          <w:numId w:val="3"/>
        </w:numPr>
        <w:spacing w:line="360" w:lineRule="auto"/>
        <w:rPr>
          <w:rFonts w:ascii="David" w:hAnsi="David" w:cs="David" w:hint="cs"/>
          <w:sz w:val="26"/>
          <w:szCs w:val="26"/>
        </w:rPr>
      </w:pPr>
      <w:r>
        <w:rPr>
          <w:rFonts w:ascii="David" w:hAnsi="David" w:cs="David" w:hint="cs"/>
          <w:sz w:val="26"/>
          <w:szCs w:val="26"/>
          <w:rtl/>
        </w:rPr>
        <w:t xml:space="preserve">במענה לשאלת ספקים לגבי </w:t>
      </w:r>
      <w:r w:rsidR="00577237">
        <w:rPr>
          <w:rFonts w:ascii="David" w:hAnsi="David" w:cs="David" w:hint="cs"/>
          <w:sz w:val="26"/>
          <w:szCs w:val="26"/>
          <w:rtl/>
        </w:rPr>
        <w:t xml:space="preserve">סעיף 17.4.2 </w:t>
      </w:r>
      <w:r>
        <w:rPr>
          <w:rFonts w:ascii="David" w:hAnsi="David" w:cs="David" w:hint="cs"/>
          <w:sz w:val="26"/>
          <w:szCs w:val="26"/>
          <w:rtl/>
        </w:rPr>
        <w:t>,</w:t>
      </w:r>
      <w:r w:rsidR="00577237">
        <w:rPr>
          <w:rFonts w:ascii="David" w:hAnsi="David" w:cs="David" w:hint="cs"/>
          <w:sz w:val="26"/>
          <w:szCs w:val="26"/>
          <w:rtl/>
        </w:rPr>
        <w:t xml:space="preserve"> כל ההתנהלות במכרז לעניין המפורט בסעיף זה  תהיה בין נציג מטעם הזוכה לבין מדור מזון של משטרת ישראל</w:t>
      </w:r>
      <w:r>
        <w:rPr>
          <w:rFonts w:ascii="David" w:hAnsi="David" w:cs="David" w:hint="cs"/>
          <w:sz w:val="26"/>
          <w:szCs w:val="26"/>
          <w:rtl/>
        </w:rPr>
        <w:t xml:space="preserve"> ולא מול חנויות הנוחות באופן פרטני </w:t>
      </w:r>
      <w:r w:rsidR="007C6D4C">
        <w:rPr>
          <w:rFonts w:ascii="David" w:hAnsi="David" w:cs="David" w:hint="cs"/>
          <w:sz w:val="26"/>
          <w:szCs w:val="26"/>
          <w:rtl/>
        </w:rPr>
        <w:t>.</w:t>
      </w:r>
    </w:p>
    <w:p w:rsidR="00096F00" w:rsidRDefault="00096F00" w:rsidP="00096F00">
      <w:pPr>
        <w:numPr>
          <w:ilvl w:val="0"/>
          <w:numId w:val="3"/>
        </w:numPr>
        <w:spacing w:line="360" w:lineRule="auto"/>
        <w:rPr>
          <w:rFonts w:ascii="David" w:hAnsi="David" w:cs="David" w:hint="cs"/>
          <w:sz w:val="26"/>
          <w:szCs w:val="26"/>
        </w:rPr>
      </w:pPr>
      <w:r>
        <w:rPr>
          <w:rFonts w:ascii="David" w:hAnsi="David" w:cs="David" w:hint="cs"/>
          <w:sz w:val="26"/>
          <w:szCs w:val="26"/>
          <w:rtl/>
        </w:rPr>
        <w:t>סעיף 17.9.1.2 למסמכי המכרז מבוטל להלן הנוסח החדש:</w:t>
      </w:r>
    </w:p>
    <w:p w:rsidR="0002439C" w:rsidRDefault="00096F00" w:rsidP="0002439C">
      <w:pPr>
        <w:spacing w:line="360" w:lineRule="auto"/>
        <w:ind w:left="720"/>
        <w:rPr>
          <w:rFonts w:ascii="David" w:hAnsi="David" w:cs="David" w:hint="cs"/>
          <w:sz w:val="26"/>
          <w:szCs w:val="26"/>
          <w:rtl/>
        </w:rPr>
      </w:pPr>
      <w:r>
        <w:rPr>
          <w:rFonts w:ascii="David" w:hAnsi="David" w:cs="David" w:hint="cs"/>
          <w:sz w:val="26"/>
          <w:szCs w:val="26"/>
          <w:rtl/>
        </w:rPr>
        <w:t>הזוכה יהא אחראי לכל פגיעה שתהא בעבודת המשטרה ובלבד- שהנזק ארע תוך כדי או עקב ביצוע השירותים נשוא מכרז זה או בהקשר אליהם , בין באופן בלעדי ובין ביחד עם גורמים נוספים ,בין מתוך זדון ובין מתוך רשלנות,בין בפעולה ובין במחדל ובין כל דרך אחרת, למעט אם הנזק נגרם ע"י משטרת ישראל או הפועלים מטעמה כתוצאה מפעולה מכוונתו/או רשלנית.</w:t>
      </w:r>
    </w:p>
    <w:p w:rsidR="00096F00" w:rsidRDefault="00096F00" w:rsidP="00EC71DD">
      <w:pPr>
        <w:numPr>
          <w:ilvl w:val="0"/>
          <w:numId w:val="3"/>
        </w:numPr>
        <w:spacing w:line="360" w:lineRule="auto"/>
        <w:rPr>
          <w:rFonts w:ascii="David" w:hAnsi="David" w:cs="David" w:hint="cs"/>
          <w:sz w:val="26"/>
          <w:szCs w:val="26"/>
        </w:rPr>
      </w:pPr>
      <w:r>
        <w:rPr>
          <w:rFonts w:ascii="David" w:hAnsi="David" w:cs="David" w:hint="cs"/>
          <w:sz w:val="26"/>
          <w:szCs w:val="26"/>
          <w:rtl/>
        </w:rPr>
        <w:t>בנוגע לשאלת ספקים לסעיף 17.9.1.5 הרינו להבהיר :</w:t>
      </w:r>
    </w:p>
    <w:p w:rsidR="0002439C" w:rsidRDefault="00096F00" w:rsidP="0002439C">
      <w:pPr>
        <w:spacing w:line="360" w:lineRule="auto"/>
        <w:ind w:left="720"/>
        <w:rPr>
          <w:rFonts w:ascii="David" w:hAnsi="David" w:cs="David" w:hint="cs"/>
          <w:sz w:val="26"/>
          <w:szCs w:val="26"/>
          <w:rtl/>
        </w:rPr>
      </w:pPr>
      <w:r>
        <w:rPr>
          <w:rFonts w:ascii="David" w:hAnsi="David" w:cs="David" w:hint="cs"/>
          <w:sz w:val="26"/>
          <w:szCs w:val="26"/>
          <w:rtl/>
        </w:rPr>
        <w:t xml:space="preserve">המשטרה מתחייבת להודיע לזוכה בכתב על כל מקרה </w:t>
      </w:r>
      <w:r w:rsidR="0002439C">
        <w:rPr>
          <w:rFonts w:ascii="David" w:hAnsi="David" w:cs="David" w:hint="cs"/>
          <w:sz w:val="26"/>
          <w:szCs w:val="26"/>
          <w:rtl/>
        </w:rPr>
        <w:t>שהיא נתבעת עפ"י סעיף זה וכן להעביר לזוכה את התביעה לאחר שקיבלה אותה ואפשרה לו להתגונן מפניה.</w:t>
      </w:r>
      <w:r>
        <w:rPr>
          <w:rFonts w:ascii="David" w:hAnsi="David" w:cs="David" w:hint="cs"/>
          <w:sz w:val="26"/>
          <w:szCs w:val="26"/>
          <w:rtl/>
        </w:rPr>
        <w:t xml:space="preserve"> </w:t>
      </w:r>
    </w:p>
    <w:p w:rsidR="00E23D45" w:rsidRDefault="00E23D45" w:rsidP="0002439C">
      <w:pPr>
        <w:spacing w:line="360" w:lineRule="auto"/>
        <w:ind w:left="720"/>
        <w:rPr>
          <w:rFonts w:ascii="David" w:hAnsi="David" w:cs="David" w:hint="cs"/>
          <w:sz w:val="26"/>
          <w:szCs w:val="26"/>
          <w:rtl/>
        </w:rPr>
      </w:pPr>
    </w:p>
    <w:p w:rsidR="00E23D45" w:rsidRDefault="00E23D45" w:rsidP="0002439C">
      <w:pPr>
        <w:spacing w:line="360" w:lineRule="auto"/>
        <w:ind w:left="720"/>
        <w:rPr>
          <w:rFonts w:ascii="David" w:hAnsi="David" w:cs="David" w:hint="cs"/>
          <w:sz w:val="26"/>
          <w:szCs w:val="26"/>
        </w:rPr>
      </w:pPr>
    </w:p>
    <w:p w:rsidR="00761A2D" w:rsidRDefault="00761A2D" w:rsidP="00761A2D">
      <w:pPr>
        <w:numPr>
          <w:ilvl w:val="0"/>
          <w:numId w:val="3"/>
        </w:numPr>
        <w:spacing w:line="360" w:lineRule="auto"/>
        <w:rPr>
          <w:rFonts w:ascii="David" w:hAnsi="David" w:cs="David" w:hint="cs"/>
          <w:sz w:val="26"/>
          <w:szCs w:val="26"/>
        </w:rPr>
      </w:pPr>
      <w:r>
        <w:rPr>
          <w:rFonts w:ascii="David" w:hAnsi="David" w:cs="David" w:hint="cs"/>
          <w:sz w:val="26"/>
          <w:szCs w:val="26"/>
          <w:rtl/>
        </w:rPr>
        <w:lastRenderedPageBreak/>
        <w:t>בנוגע לשאלת ספקים לנסח הערבות אנו מבהירים :</w:t>
      </w:r>
    </w:p>
    <w:p w:rsidR="00761A2D" w:rsidRDefault="00761A2D" w:rsidP="00761A2D">
      <w:pPr>
        <w:spacing w:line="360" w:lineRule="auto"/>
        <w:ind w:left="720"/>
        <w:rPr>
          <w:rFonts w:ascii="David" w:hAnsi="David" w:cs="David" w:hint="cs"/>
          <w:sz w:val="26"/>
          <w:szCs w:val="26"/>
          <w:rtl/>
        </w:rPr>
      </w:pPr>
      <w:r>
        <w:rPr>
          <w:rFonts w:ascii="David" w:hAnsi="David" w:cs="David" w:hint="cs"/>
          <w:sz w:val="26"/>
          <w:szCs w:val="26"/>
          <w:rtl/>
        </w:rPr>
        <w:t>אין למשטרה התנגדות לכך שהצגת הדרישה למימוש הערבות תיעשה שלא באמצעות פקסימיליה ו/</w:t>
      </w:r>
      <w:r w:rsidRPr="0002439C">
        <w:rPr>
          <w:rFonts w:ascii="David" w:hAnsi="David" w:cs="David" w:hint="cs"/>
          <w:b/>
          <w:bCs/>
          <w:sz w:val="26"/>
          <w:szCs w:val="26"/>
          <w:u w:val="single"/>
          <w:rtl/>
        </w:rPr>
        <w:t>או בדואר אלקטרוני</w:t>
      </w:r>
      <w:r>
        <w:rPr>
          <w:rFonts w:ascii="David" w:hAnsi="David" w:cs="David" w:hint="cs"/>
          <w:sz w:val="26"/>
          <w:szCs w:val="26"/>
          <w:rtl/>
        </w:rPr>
        <w:t>,אם דרש זאת הבנק הערב.</w:t>
      </w:r>
    </w:p>
    <w:p w:rsidR="003E47B1" w:rsidRPr="00761A2D" w:rsidRDefault="00761A2D" w:rsidP="00761A2D">
      <w:pPr>
        <w:numPr>
          <w:ilvl w:val="0"/>
          <w:numId w:val="3"/>
        </w:numPr>
        <w:spacing w:line="360" w:lineRule="auto"/>
        <w:rPr>
          <w:rFonts w:ascii="David" w:hAnsi="David" w:cs="David" w:hint="cs"/>
          <w:sz w:val="26"/>
          <w:szCs w:val="26"/>
        </w:rPr>
      </w:pPr>
      <w:r>
        <w:rPr>
          <w:rFonts w:ascii="David" w:hAnsi="David" w:cs="David" w:hint="cs"/>
          <w:sz w:val="26"/>
          <w:szCs w:val="26"/>
          <w:rtl/>
        </w:rPr>
        <w:t xml:space="preserve"> </w:t>
      </w:r>
      <w:r w:rsidR="005E46CA">
        <w:rPr>
          <w:rFonts w:ascii="David" w:hAnsi="David" w:cs="David" w:hint="cs"/>
          <w:sz w:val="26"/>
          <w:szCs w:val="26"/>
          <w:rtl/>
        </w:rPr>
        <w:t xml:space="preserve">עקב מגבלות החלות מכוח חוק הגנת הפרטיות לא תתאפשר </w:t>
      </w:r>
      <w:r w:rsidR="005E46CA" w:rsidRPr="005E46CA">
        <w:rPr>
          <w:rFonts w:ascii="David" w:hAnsi="David" w:cs="David" w:hint="cs"/>
          <w:sz w:val="26"/>
          <w:szCs w:val="26"/>
          <w:rtl/>
        </w:rPr>
        <w:t xml:space="preserve"> </w:t>
      </w:r>
      <w:r w:rsidR="005E46CA">
        <w:rPr>
          <w:rFonts w:ascii="David" w:hAnsi="David" w:cs="David" w:hint="cs"/>
          <w:sz w:val="26"/>
          <w:szCs w:val="26"/>
          <w:rtl/>
        </w:rPr>
        <w:t xml:space="preserve">מסירת </w:t>
      </w:r>
      <w:r w:rsidR="005E46CA" w:rsidRPr="005E46CA">
        <w:rPr>
          <w:rFonts w:ascii="David" w:hAnsi="David" w:cs="David"/>
          <w:sz w:val="26"/>
          <w:szCs w:val="26"/>
          <w:rtl/>
        </w:rPr>
        <w:t>מאגר הכרטיסים של השוטרים הזכאים</w:t>
      </w:r>
      <w:r w:rsidR="005E46CA">
        <w:rPr>
          <w:rFonts w:ascii="David" w:hAnsi="David" w:cs="David" w:hint="cs"/>
          <w:sz w:val="26"/>
          <w:szCs w:val="26"/>
          <w:rtl/>
        </w:rPr>
        <w:t xml:space="preserve"> לספקים </w:t>
      </w:r>
      <w:r w:rsidR="005E46CA">
        <w:rPr>
          <w:rFonts w:cs="David" w:hint="cs"/>
          <w:sz w:val="26"/>
          <w:szCs w:val="26"/>
          <w:rtl/>
        </w:rPr>
        <w:t>.</w:t>
      </w:r>
    </w:p>
    <w:p w:rsidR="007C6D4C" w:rsidRDefault="007C6D4C" w:rsidP="00EC71DD">
      <w:pPr>
        <w:numPr>
          <w:ilvl w:val="0"/>
          <w:numId w:val="2"/>
        </w:numPr>
        <w:spacing w:line="360" w:lineRule="auto"/>
        <w:rPr>
          <w:rFonts w:ascii="David" w:hAnsi="David" w:cs="David" w:hint="cs"/>
          <w:sz w:val="26"/>
          <w:szCs w:val="26"/>
        </w:rPr>
      </w:pPr>
      <w:r>
        <w:rPr>
          <w:rFonts w:ascii="David" w:hAnsi="David" w:cs="David" w:hint="cs"/>
          <w:sz w:val="26"/>
          <w:szCs w:val="26"/>
          <w:rtl/>
        </w:rPr>
        <w:t xml:space="preserve">מצ"ב </w:t>
      </w:r>
      <w:r w:rsidRPr="00ED4D04">
        <w:rPr>
          <w:rFonts w:ascii="David" w:hAnsi="David" w:cs="David" w:hint="cs"/>
          <w:sz w:val="26"/>
          <w:szCs w:val="26"/>
          <w:rtl/>
        </w:rPr>
        <w:t>נספח ב' מעודכן</w:t>
      </w:r>
      <w:r>
        <w:rPr>
          <w:rFonts w:ascii="David" w:hAnsi="David" w:cs="David" w:hint="cs"/>
          <w:sz w:val="26"/>
          <w:szCs w:val="26"/>
          <w:rtl/>
        </w:rPr>
        <w:t>.</w:t>
      </w:r>
    </w:p>
    <w:p w:rsidR="00DD210E" w:rsidRDefault="00DD210E" w:rsidP="00EC71DD">
      <w:pPr>
        <w:numPr>
          <w:ilvl w:val="0"/>
          <w:numId w:val="2"/>
        </w:numPr>
        <w:spacing w:line="360" w:lineRule="auto"/>
        <w:rPr>
          <w:rFonts w:ascii="David" w:hAnsi="David" w:cs="David" w:hint="cs"/>
          <w:sz w:val="26"/>
          <w:szCs w:val="26"/>
        </w:rPr>
      </w:pPr>
      <w:r>
        <w:rPr>
          <w:rFonts w:ascii="David" w:hAnsi="David" w:cs="David" w:hint="cs"/>
          <w:sz w:val="26"/>
          <w:szCs w:val="26"/>
          <w:rtl/>
        </w:rPr>
        <w:t xml:space="preserve">לשאלות והבהרות </w:t>
      </w:r>
      <w:r w:rsidR="00740DC4">
        <w:rPr>
          <w:rFonts w:ascii="David" w:hAnsi="David" w:cs="David" w:hint="cs"/>
          <w:sz w:val="26"/>
          <w:szCs w:val="26"/>
          <w:rtl/>
        </w:rPr>
        <w:t xml:space="preserve">הנוגעות למכרז זה יש לפנות בכתב  </w:t>
      </w:r>
      <w:r w:rsidR="00740DC4" w:rsidRPr="001E2753">
        <w:rPr>
          <w:rFonts w:ascii="David" w:hAnsi="David" w:cs="David" w:hint="cs"/>
          <w:b/>
          <w:bCs/>
          <w:sz w:val="28"/>
          <w:szCs w:val="28"/>
          <w:rtl/>
        </w:rPr>
        <w:t>לרפ"ק דרור מור</w:t>
      </w:r>
      <w:r w:rsidR="00740DC4">
        <w:rPr>
          <w:rFonts w:ascii="David" w:hAnsi="David" w:cs="David" w:hint="cs"/>
          <w:sz w:val="26"/>
          <w:szCs w:val="26"/>
          <w:rtl/>
        </w:rPr>
        <w:t xml:space="preserve"> באמצעים הבאים</w:t>
      </w:r>
      <w:r w:rsidR="001E2753">
        <w:rPr>
          <w:rFonts w:ascii="David" w:hAnsi="David" w:cs="David" w:hint="cs"/>
          <w:sz w:val="26"/>
          <w:szCs w:val="26"/>
          <w:rtl/>
        </w:rPr>
        <w:t>:</w:t>
      </w:r>
      <w:r w:rsidR="00740DC4">
        <w:rPr>
          <w:rFonts w:ascii="David" w:hAnsi="David" w:cs="David" w:hint="cs"/>
          <w:sz w:val="26"/>
          <w:szCs w:val="26"/>
          <w:rtl/>
        </w:rPr>
        <w:t xml:space="preserve"> </w:t>
      </w:r>
    </w:p>
    <w:p w:rsidR="001E2753" w:rsidRDefault="001E2753" w:rsidP="00EC71DD">
      <w:pPr>
        <w:numPr>
          <w:ilvl w:val="0"/>
          <w:numId w:val="4"/>
        </w:numPr>
        <w:spacing w:line="360" w:lineRule="auto"/>
        <w:rPr>
          <w:rFonts w:ascii="David" w:hAnsi="David" w:cs="David" w:hint="cs"/>
          <w:sz w:val="26"/>
          <w:szCs w:val="26"/>
        </w:rPr>
      </w:pPr>
      <w:r>
        <w:rPr>
          <w:rFonts w:ascii="David" w:hAnsi="David" w:cs="David" w:hint="cs"/>
          <w:sz w:val="26"/>
          <w:szCs w:val="26"/>
          <w:rtl/>
        </w:rPr>
        <w:t>פקס- 02-5607912</w:t>
      </w:r>
    </w:p>
    <w:p w:rsidR="001E2753" w:rsidRPr="001E2753" w:rsidRDefault="001E2753" w:rsidP="00EC71DD">
      <w:pPr>
        <w:numPr>
          <w:ilvl w:val="0"/>
          <w:numId w:val="4"/>
        </w:numPr>
        <w:spacing w:line="360" w:lineRule="auto"/>
        <w:rPr>
          <w:rFonts w:ascii="David" w:hAnsi="David" w:cs="David" w:hint="cs"/>
          <w:sz w:val="26"/>
          <w:szCs w:val="26"/>
        </w:rPr>
      </w:pPr>
      <w:r>
        <w:rPr>
          <w:rFonts w:ascii="David" w:hAnsi="David" w:cs="David" w:hint="cs"/>
          <w:sz w:val="26"/>
          <w:szCs w:val="26"/>
          <w:rtl/>
        </w:rPr>
        <w:t xml:space="preserve">דוא"ל </w:t>
      </w:r>
      <w:r>
        <w:rPr>
          <w:rFonts w:ascii="David" w:hAnsi="David" w:cs="David"/>
          <w:sz w:val="26"/>
          <w:szCs w:val="26"/>
          <w:rtl/>
        </w:rPr>
        <w:t>–</w:t>
      </w:r>
      <w:r>
        <w:rPr>
          <w:rFonts w:ascii="David" w:hAnsi="David" w:cs="David" w:hint="cs"/>
          <w:sz w:val="26"/>
          <w:szCs w:val="26"/>
          <w:rtl/>
        </w:rPr>
        <w:t xml:space="preserve"> </w:t>
      </w:r>
      <w:r w:rsidRPr="0020579B">
        <w:rPr>
          <w:rFonts w:ascii="Calibri" w:hAnsi="Calibri" w:cs="David"/>
          <w:sz w:val="26"/>
          <w:szCs w:val="26"/>
        </w:rPr>
        <w:t>drorm0r@police .gov.il</w:t>
      </w:r>
    </w:p>
    <w:p w:rsidR="001E2753" w:rsidRDefault="001E2753" w:rsidP="00EC71DD">
      <w:pPr>
        <w:numPr>
          <w:ilvl w:val="0"/>
          <w:numId w:val="4"/>
        </w:numPr>
        <w:spacing w:line="360" w:lineRule="auto"/>
        <w:rPr>
          <w:rFonts w:ascii="David" w:hAnsi="David" w:cs="David" w:hint="cs"/>
          <w:sz w:val="26"/>
          <w:szCs w:val="26"/>
        </w:rPr>
      </w:pPr>
      <w:r w:rsidRPr="0020579B">
        <w:rPr>
          <w:rFonts w:ascii="Calibri" w:hAnsi="Calibri" w:cs="David" w:hint="cs"/>
          <w:sz w:val="26"/>
          <w:szCs w:val="26"/>
          <w:rtl/>
        </w:rPr>
        <w:t>יש לוודא הגעת פקס' בטלפון 08-91243223</w:t>
      </w:r>
    </w:p>
    <w:p w:rsidR="001E2753" w:rsidRDefault="001E2753" w:rsidP="00761A2D">
      <w:pPr>
        <w:numPr>
          <w:ilvl w:val="0"/>
          <w:numId w:val="2"/>
        </w:numPr>
        <w:spacing w:line="360" w:lineRule="auto"/>
        <w:rPr>
          <w:rFonts w:ascii="David" w:hAnsi="David" w:cs="David" w:hint="cs"/>
          <w:sz w:val="26"/>
          <w:szCs w:val="26"/>
        </w:rPr>
      </w:pPr>
      <w:r>
        <w:rPr>
          <w:rFonts w:ascii="David" w:hAnsi="David" w:cs="David" w:hint="cs"/>
          <w:sz w:val="26"/>
          <w:szCs w:val="26"/>
          <w:rtl/>
        </w:rPr>
        <w:t>המועד האחרון להגשת הצעות נדחה</w:t>
      </w:r>
      <w:r w:rsidR="00761A2D">
        <w:rPr>
          <w:rFonts w:ascii="David" w:hAnsi="David" w:cs="David" w:hint="cs"/>
          <w:sz w:val="26"/>
          <w:szCs w:val="26"/>
          <w:rtl/>
        </w:rPr>
        <w:t>.</w:t>
      </w:r>
      <w:r>
        <w:rPr>
          <w:rFonts w:ascii="David" w:hAnsi="David" w:cs="David" w:hint="cs"/>
          <w:sz w:val="26"/>
          <w:szCs w:val="26"/>
          <w:rtl/>
        </w:rPr>
        <w:t xml:space="preserve"> המועד החדש הינו יום שלישי </w:t>
      </w:r>
      <w:r w:rsidR="00761A2D" w:rsidRPr="00761A2D">
        <w:rPr>
          <w:rFonts w:ascii="David" w:hAnsi="David" w:cs="David" w:hint="cs"/>
          <w:b/>
          <w:bCs/>
          <w:sz w:val="26"/>
          <w:szCs w:val="26"/>
          <w:u w:val="single"/>
          <w:rtl/>
        </w:rPr>
        <w:t>11</w:t>
      </w:r>
      <w:r w:rsidRPr="00761A2D">
        <w:rPr>
          <w:rFonts w:ascii="David" w:hAnsi="David" w:cs="David" w:hint="cs"/>
          <w:b/>
          <w:bCs/>
          <w:sz w:val="26"/>
          <w:szCs w:val="26"/>
          <w:u w:val="single"/>
          <w:rtl/>
        </w:rPr>
        <w:t>/</w:t>
      </w:r>
      <w:r w:rsidR="00761A2D" w:rsidRPr="00761A2D">
        <w:rPr>
          <w:rFonts w:ascii="David" w:hAnsi="David" w:cs="David" w:hint="cs"/>
          <w:b/>
          <w:bCs/>
          <w:sz w:val="26"/>
          <w:szCs w:val="26"/>
          <w:u w:val="single"/>
          <w:rtl/>
        </w:rPr>
        <w:t>06</w:t>
      </w:r>
      <w:r w:rsidRPr="00761A2D">
        <w:rPr>
          <w:rFonts w:ascii="David" w:hAnsi="David" w:cs="David" w:hint="cs"/>
          <w:b/>
          <w:bCs/>
          <w:sz w:val="26"/>
          <w:szCs w:val="26"/>
          <w:u w:val="single"/>
          <w:rtl/>
        </w:rPr>
        <w:t>/2013</w:t>
      </w:r>
      <w:r w:rsidRPr="00761A2D">
        <w:rPr>
          <w:rFonts w:ascii="David" w:hAnsi="David" w:cs="David" w:hint="cs"/>
          <w:b/>
          <w:bCs/>
          <w:sz w:val="32"/>
          <w:szCs w:val="32"/>
          <w:u w:val="single"/>
          <w:rtl/>
        </w:rPr>
        <w:t xml:space="preserve"> </w:t>
      </w:r>
      <w:r w:rsidRPr="001E2753">
        <w:rPr>
          <w:rFonts w:ascii="David" w:hAnsi="David" w:cs="David" w:hint="cs"/>
          <w:b/>
          <w:bCs/>
          <w:sz w:val="32"/>
          <w:szCs w:val="32"/>
          <w:u w:val="single"/>
          <w:rtl/>
        </w:rPr>
        <w:t>שעה 14:00</w:t>
      </w:r>
    </w:p>
    <w:p w:rsidR="00E23D45" w:rsidRDefault="00E23D45" w:rsidP="00E23D45">
      <w:pPr>
        <w:numPr>
          <w:ilvl w:val="0"/>
          <w:numId w:val="2"/>
        </w:numPr>
        <w:spacing w:line="360" w:lineRule="auto"/>
        <w:rPr>
          <w:rFonts w:ascii="David" w:hAnsi="David" w:cs="David" w:hint="cs"/>
          <w:sz w:val="26"/>
          <w:szCs w:val="26"/>
        </w:rPr>
      </w:pPr>
      <w:r>
        <w:rPr>
          <w:rFonts w:ascii="David" w:hAnsi="David" w:cs="David" w:hint="cs"/>
          <w:sz w:val="26"/>
          <w:szCs w:val="26"/>
          <w:rtl/>
        </w:rPr>
        <w:t xml:space="preserve">אנו שבים ומפנים את תשומת לבכם כי תוקף ערבות ההגשה בהתאם לסעיף 2.1 במסמכי המכרז  יהא  מהמועד האחרון להגשת ההצעות ועד לתאריך </w:t>
      </w:r>
      <w:r w:rsidRPr="00E23D45">
        <w:rPr>
          <w:rFonts w:ascii="David" w:hAnsi="David" w:cs="David" w:hint="cs"/>
          <w:b/>
          <w:bCs/>
          <w:sz w:val="26"/>
          <w:szCs w:val="26"/>
          <w:u w:val="single"/>
          <w:rtl/>
        </w:rPr>
        <w:t>11/09/2013</w:t>
      </w:r>
      <w:r>
        <w:rPr>
          <w:rFonts w:ascii="David" w:hAnsi="David" w:cs="David" w:hint="cs"/>
          <w:sz w:val="26"/>
          <w:szCs w:val="26"/>
          <w:rtl/>
        </w:rPr>
        <w:t xml:space="preserve">. </w:t>
      </w:r>
    </w:p>
    <w:p w:rsidR="00740DC4" w:rsidRDefault="00740DC4" w:rsidP="00EC71DD">
      <w:pPr>
        <w:spacing w:line="360" w:lineRule="auto"/>
        <w:rPr>
          <w:rFonts w:ascii="David" w:hAnsi="David" w:cs="David" w:hint="cs"/>
          <w:sz w:val="26"/>
          <w:szCs w:val="26"/>
        </w:rPr>
      </w:pPr>
    </w:p>
    <w:p w:rsidR="00595450" w:rsidRPr="002C77AF" w:rsidRDefault="00CF0536" w:rsidP="00541135">
      <w:pPr>
        <w:rPr>
          <w:rFonts w:ascii="David" w:hAnsi="David" w:cs="David" w:hint="cs"/>
          <w:sz w:val="26"/>
          <w:szCs w:val="26"/>
          <w:rtl/>
        </w:rPr>
      </w:pPr>
      <w:r>
        <w:rPr>
          <w:noProof/>
        </w:rPr>
        <w:pict>
          <v:shape id="_x0000_s1026" type="#_x0000_t75" style="position:absolute;left:0;text-align:left;margin-left:26pt;margin-top:4pt;width:100pt;height:38pt;z-index:-251658752">
            <v:imagedata r:id="rId8" o:title="1" croptop="57523f" cropbottom="3885f" cropleft="9595f" cropright="41670f"/>
          </v:shape>
        </w:pict>
      </w:r>
    </w:p>
    <w:tbl>
      <w:tblPr>
        <w:bidiVisual/>
        <w:tblW w:w="0" w:type="auto"/>
        <w:tblLook w:val="00BF"/>
      </w:tblPr>
      <w:tblGrid>
        <w:gridCol w:w="5988"/>
        <w:gridCol w:w="2926"/>
      </w:tblGrid>
      <w:tr w:rsidR="003B56D5" w:rsidRPr="00752F3D">
        <w:tc>
          <w:tcPr>
            <w:tcW w:w="5988" w:type="dxa"/>
            <w:shd w:val="clear" w:color="auto" w:fill="auto"/>
          </w:tcPr>
          <w:p w:rsidR="003B56D5" w:rsidRPr="00752F3D" w:rsidRDefault="003B56D5" w:rsidP="001D620E">
            <w:pPr>
              <w:rPr>
                <w:rFonts w:ascii="David" w:hAnsi="David" w:cs="David" w:hint="cs"/>
                <w:rtl/>
              </w:rPr>
            </w:pPr>
          </w:p>
        </w:tc>
        <w:tc>
          <w:tcPr>
            <w:tcW w:w="2926" w:type="dxa"/>
            <w:shd w:val="clear" w:color="auto" w:fill="auto"/>
          </w:tcPr>
          <w:p w:rsidR="003B56D5" w:rsidRPr="00752F3D" w:rsidRDefault="00B9470B" w:rsidP="00752F3D">
            <w:pPr>
              <w:jc w:val="both"/>
              <w:rPr>
                <w:rFonts w:ascii="David" w:hAnsi="David" w:cs="David" w:hint="cs"/>
                <w:rtl/>
              </w:rPr>
            </w:pPr>
            <w:r w:rsidRPr="00752F3D">
              <w:rPr>
                <w:rFonts w:ascii="David" w:hAnsi="David" w:cs="David" w:hint="cs"/>
                <w:rtl/>
              </w:rPr>
              <w:t>בברכה,</w:t>
            </w:r>
          </w:p>
        </w:tc>
      </w:tr>
      <w:tr w:rsidR="003B56D5" w:rsidRPr="00752F3D">
        <w:tc>
          <w:tcPr>
            <w:tcW w:w="5988" w:type="dxa"/>
            <w:shd w:val="clear" w:color="auto" w:fill="auto"/>
          </w:tcPr>
          <w:p w:rsidR="003B56D5" w:rsidRPr="00752F3D" w:rsidRDefault="003B56D5" w:rsidP="001D620E">
            <w:pPr>
              <w:rPr>
                <w:rFonts w:ascii="David" w:hAnsi="David" w:cs="David" w:hint="cs"/>
                <w:rtl/>
              </w:rPr>
            </w:pPr>
          </w:p>
        </w:tc>
        <w:tc>
          <w:tcPr>
            <w:tcW w:w="2926" w:type="dxa"/>
            <w:shd w:val="clear" w:color="auto" w:fill="auto"/>
          </w:tcPr>
          <w:p w:rsidR="003B56D5" w:rsidRPr="00752F3D" w:rsidRDefault="003B56D5" w:rsidP="00752F3D">
            <w:pPr>
              <w:jc w:val="center"/>
              <w:rPr>
                <w:rFonts w:ascii="David" w:hAnsi="David" w:cs="David" w:hint="cs"/>
                <w:rtl/>
              </w:rPr>
            </w:pPr>
          </w:p>
        </w:tc>
      </w:tr>
      <w:tr w:rsidR="003B56D5" w:rsidRPr="00752F3D">
        <w:tc>
          <w:tcPr>
            <w:tcW w:w="5988" w:type="dxa"/>
            <w:shd w:val="clear" w:color="auto" w:fill="auto"/>
          </w:tcPr>
          <w:p w:rsidR="003B56D5" w:rsidRPr="00752F3D" w:rsidRDefault="003B56D5" w:rsidP="001D620E">
            <w:pPr>
              <w:rPr>
                <w:rFonts w:ascii="David" w:hAnsi="David" w:cs="David" w:hint="cs"/>
                <w:rtl/>
              </w:rPr>
            </w:pPr>
          </w:p>
        </w:tc>
        <w:tc>
          <w:tcPr>
            <w:tcW w:w="2926" w:type="dxa"/>
            <w:shd w:val="clear" w:color="auto" w:fill="auto"/>
          </w:tcPr>
          <w:p w:rsidR="003B56D5" w:rsidRPr="00752F3D" w:rsidRDefault="006D3ACD" w:rsidP="00752F3D">
            <w:pPr>
              <w:pStyle w:val="a5"/>
              <w:tabs>
                <w:tab w:val="clear" w:pos="4153"/>
                <w:tab w:val="clear" w:pos="8306"/>
              </w:tabs>
              <w:jc w:val="both"/>
              <w:rPr>
                <w:rFonts w:ascii="David" w:hAnsi="David" w:cs="David" w:hint="cs"/>
                <w:b/>
                <w:bCs/>
                <w:sz w:val="26"/>
                <w:szCs w:val="26"/>
                <w:rtl/>
              </w:rPr>
            </w:pPr>
            <w:r w:rsidRPr="00752F3D">
              <w:rPr>
                <w:rFonts w:ascii="David" w:hAnsi="David" w:cs="David" w:hint="cs"/>
                <w:b/>
                <w:bCs/>
                <w:sz w:val="26"/>
                <w:szCs w:val="26"/>
                <w:rtl/>
              </w:rPr>
              <w:t>דרור מור</w:t>
            </w:r>
            <w:r w:rsidR="002D48E2" w:rsidRPr="00752F3D">
              <w:rPr>
                <w:rFonts w:ascii="David" w:hAnsi="David" w:cs="David" w:hint="cs"/>
                <w:b/>
                <w:bCs/>
                <w:sz w:val="26"/>
                <w:szCs w:val="26"/>
                <w:rtl/>
              </w:rPr>
              <w:t xml:space="preserve">,  </w:t>
            </w:r>
            <w:r w:rsidRPr="00752F3D">
              <w:rPr>
                <w:rFonts w:ascii="David" w:hAnsi="David" w:cs="David" w:hint="cs"/>
                <w:b/>
                <w:bCs/>
                <w:sz w:val="26"/>
                <w:szCs w:val="26"/>
                <w:rtl/>
              </w:rPr>
              <w:t xml:space="preserve">               </w:t>
            </w:r>
            <w:r w:rsidR="002D48E2" w:rsidRPr="00752F3D">
              <w:rPr>
                <w:rFonts w:ascii="David" w:hAnsi="David" w:cs="David" w:hint="cs"/>
                <w:b/>
                <w:bCs/>
                <w:sz w:val="26"/>
                <w:szCs w:val="26"/>
                <w:rtl/>
              </w:rPr>
              <w:t xml:space="preserve">    ר</w:t>
            </w:r>
            <w:r w:rsidRPr="00752F3D">
              <w:rPr>
                <w:rFonts w:ascii="David" w:hAnsi="David" w:cs="David" w:hint="cs"/>
                <w:b/>
                <w:bCs/>
                <w:sz w:val="26"/>
                <w:szCs w:val="26"/>
                <w:rtl/>
              </w:rPr>
              <w:t>פ"ק</w:t>
            </w:r>
          </w:p>
        </w:tc>
      </w:tr>
      <w:tr w:rsidR="003B56D5" w:rsidRPr="00752F3D">
        <w:tc>
          <w:tcPr>
            <w:tcW w:w="5988" w:type="dxa"/>
            <w:shd w:val="clear" w:color="auto" w:fill="auto"/>
          </w:tcPr>
          <w:p w:rsidR="003B56D5" w:rsidRPr="00752F3D" w:rsidRDefault="003B56D5" w:rsidP="001D620E">
            <w:pPr>
              <w:rPr>
                <w:rFonts w:ascii="David" w:hAnsi="David" w:cs="David" w:hint="cs"/>
                <w:rtl/>
              </w:rPr>
            </w:pPr>
          </w:p>
        </w:tc>
        <w:tc>
          <w:tcPr>
            <w:tcW w:w="2926" w:type="dxa"/>
            <w:shd w:val="clear" w:color="auto" w:fill="auto"/>
          </w:tcPr>
          <w:p w:rsidR="003B56D5" w:rsidRPr="00752F3D" w:rsidRDefault="008E1273" w:rsidP="008E1273">
            <w:pPr>
              <w:pStyle w:val="a5"/>
              <w:tabs>
                <w:tab w:val="clear" w:pos="4153"/>
                <w:tab w:val="clear" w:pos="8306"/>
              </w:tabs>
              <w:jc w:val="both"/>
              <w:rPr>
                <w:rFonts w:ascii="David" w:hAnsi="David" w:cs="David" w:hint="cs"/>
                <w:b/>
                <w:bCs/>
                <w:sz w:val="26"/>
                <w:szCs w:val="26"/>
                <w:rtl/>
              </w:rPr>
            </w:pPr>
            <w:r>
              <w:rPr>
                <w:rFonts w:ascii="David" w:hAnsi="David" w:cs="David" w:hint="cs"/>
                <w:b/>
                <w:bCs/>
                <w:sz w:val="26"/>
                <w:szCs w:val="26"/>
                <w:rtl/>
              </w:rPr>
              <w:t xml:space="preserve">ע'   רמ"ד                     מסחר </w:t>
            </w:r>
          </w:p>
        </w:tc>
      </w:tr>
    </w:tbl>
    <w:p w:rsidR="005D726A" w:rsidRDefault="005D726A"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ED4D04" w:rsidRDefault="00ED4D04" w:rsidP="00323625">
      <w:pPr>
        <w:rPr>
          <w:rFonts w:ascii="David" w:hAnsi="David" w:cs="David" w:hint="cs"/>
          <w:rtl/>
        </w:rPr>
      </w:pPr>
    </w:p>
    <w:p w:rsidR="00AF65DC" w:rsidRPr="002C77AF" w:rsidRDefault="00AF65DC" w:rsidP="00323625">
      <w:pPr>
        <w:rPr>
          <w:rFonts w:ascii="David" w:hAnsi="David" w:cs="David" w:hint="cs"/>
        </w:rPr>
      </w:pPr>
    </w:p>
    <w:p w:rsidR="00ED4D04" w:rsidRPr="00FD4C6A" w:rsidRDefault="00ED4D04" w:rsidP="00ED4D04">
      <w:pPr>
        <w:pStyle w:val="4"/>
        <w:spacing w:after="80" w:line="360" w:lineRule="auto"/>
        <w:jc w:val="right"/>
        <w:rPr>
          <w:rFonts w:hint="cs"/>
          <w:b w:val="0"/>
          <w:bCs w:val="0"/>
          <w:color w:val="000000"/>
          <w:sz w:val="22"/>
          <w:szCs w:val="22"/>
          <w:rtl/>
        </w:rPr>
      </w:pPr>
      <w:r w:rsidRPr="00FD4C6A">
        <w:rPr>
          <w:b w:val="0"/>
          <w:bCs w:val="0"/>
          <w:color w:val="000000"/>
          <w:sz w:val="22"/>
          <w:szCs w:val="22"/>
          <w:rtl/>
        </w:rPr>
        <w:t>נספח ב'</w:t>
      </w:r>
      <w:r>
        <w:rPr>
          <w:rFonts w:hint="cs"/>
          <w:b w:val="0"/>
          <w:bCs w:val="0"/>
          <w:color w:val="000000"/>
          <w:sz w:val="22"/>
          <w:szCs w:val="22"/>
          <w:rtl/>
        </w:rPr>
        <w:t>- מעוכן</w:t>
      </w:r>
    </w:p>
    <w:p w:rsidR="00ED4D04" w:rsidRDefault="00ED4D04" w:rsidP="00ED4D04">
      <w:pPr>
        <w:jc w:val="center"/>
        <w:rPr>
          <w:rFonts w:cs="David" w:hint="cs"/>
          <w:rtl/>
        </w:rPr>
      </w:pPr>
    </w:p>
    <w:p w:rsidR="00ED4D04" w:rsidRPr="001C40D4" w:rsidRDefault="00ED4D04" w:rsidP="00ED4D04">
      <w:pPr>
        <w:jc w:val="center"/>
        <w:rPr>
          <w:rFonts w:cs="David" w:hint="cs"/>
          <w:rtl/>
        </w:rPr>
      </w:pPr>
      <w:r w:rsidRPr="0035785D">
        <w:rPr>
          <w:rFonts w:cs="David"/>
          <w:rtl/>
        </w:rPr>
        <w:t>מחיר</w:t>
      </w:r>
      <w:r>
        <w:rPr>
          <w:rFonts w:cs="David" w:hint="cs"/>
          <w:rtl/>
        </w:rPr>
        <w:t>ון</w:t>
      </w:r>
      <w:r w:rsidRPr="0035785D">
        <w:rPr>
          <w:rFonts w:cs="David"/>
          <w:rtl/>
        </w:rPr>
        <w:t xml:space="preserve"> </w:t>
      </w:r>
      <w:r>
        <w:rPr>
          <w:rFonts w:cs="David" w:hint="cs"/>
          <w:rtl/>
        </w:rPr>
        <w:t xml:space="preserve"> ל</w:t>
      </w:r>
      <w:r w:rsidRPr="0035785D">
        <w:rPr>
          <w:rFonts w:cs="David"/>
          <w:rtl/>
        </w:rPr>
        <w:t xml:space="preserve">מכרז פומבי </w:t>
      </w:r>
      <w:r w:rsidRPr="00EC75CD">
        <w:rPr>
          <w:rFonts w:cs="David" w:hint="cs"/>
          <w:rtl/>
        </w:rPr>
        <w:t>16/2013</w:t>
      </w:r>
      <w:r w:rsidRPr="001C40D4">
        <w:rPr>
          <w:rFonts w:cs="David" w:hint="cs"/>
          <w:rtl/>
        </w:rPr>
        <w:t xml:space="preserve"> </w:t>
      </w:r>
      <w:r w:rsidRPr="001C40D4">
        <w:rPr>
          <w:rFonts w:cs="David"/>
          <w:rtl/>
        </w:rPr>
        <w:t>–</w:t>
      </w:r>
      <w:r w:rsidRPr="001C40D4">
        <w:rPr>
          <w:rFonts w:cs="David" w:hint="cs"/>
          <w:rtl/>
        </w:rPr>
        <w:t xml:space="preserve"> אספקת ארוחות בחנויות נוחות</w:t>
      </w:r>
    </w:p>
    <w:p w:rsidR="00ED4D04" w:rsidRDefault="00ED4D04" w:rsidP="00ED4D04">
      <w:pPr>
        <w:jc w:val="center"/>
        <w:rPr>
          <w:rFonts w:cs="David" w:hint="cs"/>
          <w:b/>
          <w:bCs/>
          <w:sz w:val="16"/>
          <w:rtl/>
        </w:rPr>
      </w:pPr>
    </w:p>
    <w:p w:rsidR="00ED4D04" w:rsidRDefault="00ED4D04" w:rsidP="00ED4D04">
      <w:pPr>
        <w:rPr>
          <w:rFonts w:cs="David" w:hint="cs"/>
          <w:b/>
          <w:bCs/>
          <w:sz w:val="16"/>
          <w:rtl/>
        </w:rPr>
      </w:pPr>
    </w:p>
    <w:p w:rsidR="00ED4D04" w:rsidRPr="00EC75CD" w:rsidRDefault="00ED4D04" w:rsidP="00ED4D04">
      <w:pPr>
        <w:rPr>
          <w:rFonts w:cs="David"/>
          <w:b/>
          <w:bCs/>
          <w:sz w:val="16"/>
          <w:rtl/>
        </w:rPr>
      </w:pPr>
      <w:r w:rsidRPr="00EC75CD">
        <w:rPr>
          <w:rFonts w:cs="David" w:hint="cs"/>
          <w:b/>
          <w:bCs/>
          <w:sz w:val="16"/>
          <w:rtl/>
        </w:rPr>
        <w:t xml:space="preserve">הננו מוכנים לספק לשוטרים/עובדי המשטרה את </w:t>
      </w:r>
      <w:r>
        <w:rPr>
          <w:rFonts w:cs="David" w:hint="cs"/>
          <w:b/>
          <w:bCs/>
          <w:sz w:val="16"/>
          <w:rtl/>
        </w:rPr>
        <w:t xml:space="preserve">הפריטים </w:t>
      </w:r>
      <w:r w:rsidRPr="00EC75CD">
        <w:rPr>
          <w:rFonts w:cs="David" w:hint="cs"/>
          <w:b/>
          <w:bCs/>
          <w:sz w:val="16"/>
          <w:rtl/>
        </w:rPr>
        <w:t>ה</w:t>
      </w:r>
      <w:r>
        <w:rPr>
          <w:rFonts w:cs="David" w:hint="cs"/>
          <w:b/>
          <w:bCs/>
          <w:sz w:val="16"/>
          <w:rtl/>
        </w:rPr>
        <w:t>מפורטים במחירים המפורטים להלן:</w:t>
      </w:r>
    </w:p>
    <w:p w:rsidR="00ED4D04" w:rsidRPr="0035785D" w:rsidRDefault="00ED4D04" w:rsidP="00ED4D04">
      <w:pPr>
        <w:spacing w:after="80" w:line="360" w:lineRule="auto"/>
        <w:jc w:val="center"/>
        <w:rPr>
          <w:rFonts w:cs="David"/>
          <w:rtl/>
        </w:rPr>
      </w:pPr>
    </w:p>
    <w:tbl>
      <w:tblPr>
        <w:tblpPr w:leftFromText="180" w:rightFromText="180" w:vertAnchor="text" w:horzAnchor="margin" w:tblpXSpec="center" w:tblpY="164"/>
        <w:bidiVisual/>
        <w:tblW w:w="7513" w:type="dxa"/>
        <w:tblInd w:w="-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1134"/>
        <w:gridCol w:w="3260"/>
        <w:gridCol w:w="2268"/>
      </w:tblGrid>
      <w:tr w:rsidR="00257D27" w:rsidRPr="00EE331B">
        <w:trPr>
          <w:trHeight w:val="340"/>
        </w:trPr>
        <w:tc>
          <w:tcPr>
            <w:tcW w:w="851" w:type="dxa"/>
            <w:tcBorders>
              <w:top w:val="thinThickSmallGap" w:sz="12" w:space="0" w:color="auto"/>
              <w:left w:val="thinThickSmallGap" w:sz="12" w:space="0" w:color="auto"/>
              <w:bottom w:val="single" w:sz="4" w:space="0" w:color="auto"/>
              <w:right w:val="single" w:sz="4" w:space="0" w:color="auto"/>
            </w:tcBorders>
            <w:vAlign w:val="center"/>
          </w:tcPr>
          <w:p w:rsidR="00257D27" w:rsidRPr="00EE331B" w:rsidRDefault="00257D27" w:rsidP="0026274B">
            <w:pPr>
              <w:spacing w:after="80" w:line="360" w:lineRule="auto"/>
              <w:ind w:right="-182"/>
              <w:jc w:val="center"/>
              <w:rPr>
                <w:rFonts w:cs="David"/>
                <w:b/>
              </w:rPr>
            </w:pPr>
            <w:r w:rsidRPr="00EE331B">
              <w:rPr>
                <w:rFonts w:cs="David"/>
                <w:b/>
                <w:rtl/>
              </w:rPr>
              <w:t>מס"ד</w:t>
            </w:r>
          </w:p>
        </w:tc>
        <w:tc>
          <w:tcPr>
            <w:tcW w:w="1134" w:type="dxa"/>
            <w:tcBorders>
              <w:top w:val="thinThickSmallGap" w:sz="12" w:space="0" w:color="auto"/>
              <w:left w:val="single" w:sz="4" w:space="0" w:color="auto"/>
              <w:bottom w:val="single" w:sz="4" w:space="0" w:color="auto"/>
              <w:right w:val="single" w:sz="4" w:space="0" w:color="auto"/>
            </w:tcBorders>
            <w:vAlign w:val="center"/>
          </w:tcPr>
          <w:p w:rsidR="00257D27" w:rsidRPr="00EE331B" w:rsidRDefault="00257D27" w:rsidP="0026274B">
            <w:pPr>
              <w:spacing w:after="80" w:line="360" w:lineRule="auto"/>
              <w:ind w:right="159"/>
              <w:jc w:val="center"/>
              <w:rPr>
                <w:rFonts w:cs="David"/>
                <w:b/>
                <w:rtl/>
              </w:rPr>
            </w:pPr>
            <w:r w:rsidRPr="00EE331B">
              <w:rPr>
                <w:rFonts w:cs="David" w:hint="cs"/>
                <w:b/>
                <w:rtl/>
              </w:rPr>
              <w:t>קבוצה</w:t>
            </w:r>
          </w:p>
        </w:tc>
        <w:tc>
          <w:tcPr>
            <w:tcW w:w="3260" w:type="dxa"/>
            <w:tcBorders>
              <w:top w:val="thinThickSmallGap" w:sz="12" w:space="0" w:color="auto"/>
              <w:left w:val="single" w:sz="4" w:space="0" w:color="auto"/>
              <w:bottom w:val="single" w:sz="4" w:space="0" w:color="auto"/>
              <w:right w:val="single" w:sz="4" w:space="0" w:color="auto"/>
            </w:tcBorders>
            <w:vAlign w:val="center"/>
          </w:tcPr>
          <w:p w:rsidR="00257D27" w:rsidRPr="00EE331B" w:rsidRDefault="00257D27" w:rsidP="0026274B">
            <w:pPr>
              <w:spacing w:after="80" w:line="360" w:lineRule="auto"/>
              <w:ind w:right="159"/>
              <w:jc w:val="center"/>
              <w:rPr>
                <w:rFonts w:cs="David"/>
                <w:b/>
              </w:rPr>
            </w:pPr>
            <w:r w:rsidRPr="00EE331B">
              <w:rPr>
                <w:rFonts w:cs="David"/>
                <w:b/>
                <w:rtl/>
              </w:rPr>
              <w:t>תיאור הפריט</w:t>
            </w:r>
          </w:p>
        </w:tc>
        <w:tc>
          <w:tcPr>
            <w:tcW w:w="2268" w:type="dxa"/>
            <w:tcBorders>
              <w:top w:val="thinThickSmallGap" w:sz="12" w:space="0" w:color="auto"/>
              <w:left w:val="single" w:sz="4" w:space="0" w:color="auto"/>
              <w:bottom w:val="single" w:sz="4" w:space="0" w:color="auto"/>
              <w:right w:val="single" w:sz="4" w:space="0" w:color="auto"/>
            </w:tcBorders>
            <w:vAlign w:val="center"/>
          </w:tcPr>
          <w:p w:rsidR="00257D27" w:rsidRPr="00EE331B" w:rsidRDefault="00257D27" w:rsidP="0026274B">
            <w:pPr>
              <w:spacing w:after="80" w:line="360" w:lineRule="auto"/>
              <w:jc w:val="center"/>
              <w:rPr>
                <w:rFonts w:cs="David" w:hint="cs"/>
                <w:b/>
                <w:rtl/>
              </w:rPr>
            </w:pPr>
            <w:r w:rsidRPr="00EE331B">
              <w:rPr>
                <w:rFonts w:cs="David"/>
                <w:b/>
                <w:rtl/>
              </w:rPr>
              <w:t>מחיר  ליחידה אחת</w:t>
            </w:r>
          </w:p>
          <w:p w:rsidR="00257D27" w:rsidRPr="00EE331B" w:rsidRDefault="00257D27" w:rsidP="0026274B">
            <w:pPr>
              <w:spacing w:after="80" w:line="360" w:lineRule="auto"/>
              <w:jc w:val="center"/>
              <w:rPr>
                <w:rFonts w:cs="David"/>
                <w:b/>
                <w:sz w:val="22"/>
                <w:szCs w:val="22"/>
              </w:rPr>
            </w:pPr>
            <w:r w:rsidRPr="00EE331B">
              <w:rPr>
                <w:rFonts w:cs="David"/>
                <w:b/>
                <w:rtl/>
              </w:rPr>
              <w:t>ב- ₪ כולל מע"מ</w:t>
            </w:r>
          </w:p>
        </w:tc>
      </w:tr>
      <w:tr w:rsidR="00257D27" w:rsidRPr="00EE331B">
        <w:trPr>
          <w:trHeight w:val="340"/>
        </w:trPr>
        <w:tc>
          <w:tcPr>
            <w:tcW w:w="851" w:type="dxa"/>
            <w:tcBorders>
              <w:top w:val="single" w:sz="4" w:space="0" w:color="auto"/>
              <w:left w:val="thinThickSmallGap" w:sz="12" w:space="0" w:color="auto"/>
              <w:bottom w:val="single" w:sz="4" w:space="0" w:color="auto"/>
              <w:right w:val="single" w:sz="4" w:space="0" w:color="auto"/>
            </w:tcBorders>
            <w:vAlign w:val="center"/>
          </w:tcPr>
          <w:p w:rsidR="00257D27" w:rsidRPr="00EE331B" w:rsidRDefault="00257D27" w:rsidP="0026274B">
            <w:pPr>
              <w:spacing w:after="80" w:line="360" w:lineRule="auto"/>
              <w:rPr>
                <w:rFonts w:cs="David"/>
                <w:b/>
                <w:bCs/>
              </w:rPr>
            </w:pPr>
            <w:r w:rsidRPr="00EE331B">
              <w:rPr>
                <w:rFonts w:cs="David"/>
                <w:b/>
                <w:bCs/>
                <w:rtl/>
              </w:rPr>
              <w:t>1</w:t>
            </w:r>
          </w:p>
        </w:tc>
        <w:tc>
          <w:tcPr>
            <w:tcW w:w="1134" w:type="dxa"/>
            <w:vMerge w:val="restart"/>
            <w:tcBorders>
              <w:top w:val="single" w:sz="4" w:space="0" w:color="auto"/>
              <w:left w:val="single" w:sz="4" w:space="0" w:color="auto"/>
              <w:right w:val="single" w:sz="4" w:space="0" w:color="auto"/>
            </w:tcBorders>
            <w:vAlign w:val="center"/>
          </w:tcPr>
          <w:p w:rsidR="00257D27" w:rsidRPr="00313016" w:rsidRDefault="00257D27" w:rsidP="0026274B">
            <w:pPr>
              <w:spacing w:after="80" w:line="360" w:lineRule="auto"/>
              <w:rPr>
                <w:rFonts w:cs="David" w:hint="cs"/>
                <w:sz w:val="28"/>
                <w:szCs w:val="28"/>
                <w:rtl/>
              </w:rPr>
            </w:pPr>
            <w:r w:rsidRPr="00313016">
              <w:rPr>
                <w:rFonts w:cs="David" w:hint="cs"/>
                <w:sz w:val="28"/>
                <w:szCs w:val="28"/>
                <w:rtl/>
              </w:rPr>
              <w:t>ערכות</w:t>
            </w:r>
          </w:p>
        </w:tc>
        <w:tc>
          <w:tcPr>
            <w:tcW w:w="3260" w:type="dxa"/>
            <w:tcBorders>
              <w:top w:val="single" w:sz="4" w:space="0" w:color="auto"/>
              <w:left w:val="single" w:sz="4" w:space="0" w:color="auto"/>
              <w:bottom w:val="single" w:sz="4" w:space="0" w:color="auto"/>
              <w:right w:val="single" w:sz="4" w:space="0" w:color="auto"/>
            </w:tcBorders>
            <w:vAlign w:val="center"/>
          </w:tcPr>
          <w:p w:rsidR="00257D27" w:rsidRPr="00313016" w:rsidRDefault="00257D27" w:rsidP="0026274B">
            <w:pPr>
              <w:spacing w:after="80" w:line="360" w:lineRule="auto"/>
              <w:rPr>
                <w:rFonts w:cs="David" w:hint="cs"/>
                <w:b/>
                <w:bCs/>
                <w:rtl/>
              </w:rPr>
            </w:pPr>
            <w:r w:rsidRPr="00313016">
              <w:rPr>
                <w:rFonts w:cs="David" w:hint="cs"/>
                <w:b/>
                <w:bCs/>
                <w:rtl/>
              </w:rPr>
              <w:t xml:space="preserve">ערכה </w:t>
            </w:r>
            <w:r>
              <w:rPr>
                <w:rFonts w:cs="David" w:hint="cs"/>
                <w:b/>
                <w:bCs/>
                <w:rtl/>
              </w:rPr>
              <w:t>1</w:t>
            </w:r>
            <w:r w:rsidRPr="00313016">
              <w:rPr>
                <w:rFonts w:cs="David" w:hint="cs"/>
                <w:b/>
                <w:bCs/>
                <w:rtl/>
              </w:rPr>
              <w:t xml:space="preserve"> (כהגדרתה במפרט)</w:t>
            </w:r>
          </w:p>
        </w:tc>
        <w:tc>
          <w:tcPr>
            <w:tcW w:w="2268" w:type="dxa"/>
            <w:tcBorders>
              <w:top w:val="single" w:sz="4" w:space="0" w:color="auto"/>
              <w:left w:val="single" w:sz="4" w:space="0" w:color="auto"/>
              <w:bottom w:val="single" w:sz="4" w:space="0" w:color="auto"/>
              <w:right w:val="single" w:sz="4" w:space="0" w:color="auto"/>
            </w:tcBorders>
            <w:vAlign w:val="center"/>
          </w:tcPr>
          <w:p w:rsidR="00257D27" w:rsidRPr="00313016" w:rsidRDefault="00257D27" w:rsidP="0026274B">
            <w:pPr>
              <w:spacing w:after="80" w:line="360" w:lineRule="auto"/>
              <w:ind w:right="48"/>
              <w:jc w:val="center"/>
              <w:rPr>
                <w:rFonts w:cs="David"/>
                <w:bCs/>
              </w:rPr>
            </w:pPr>
            <w:r>
              <w:rPr>
                <w:rFonts w:cs="David" w:hint="cs"/>
                <w:bCs/>
                <w:rtl/>
              </w:rPr>
              <w:t>13</w:t>
            </w:r>
            <w:r w:rsidRPr="00313016">
              <w:rPr>
                <w:rFonts w:cs="David" w:hint="cs"/>
                <w:bCs/>
                <w:rtl/>
              </w:rPr>
              <w:t xml:space="preserve"> ₪ לערכה מלאה</w:t>
            </w:r>
          </w:p>
        </w:tc>
      </w:tr>
      <w:tr w:rsidR="00257D27" w:rsidRPr="00EE331B">
        <w:trPr>
          <w:trHeight w:val="340"/>
        </w:trPr>
        <w:tc>
          <w:tcPr>
            <w:tcW w:w="851" w:type="dxa"/>
            <w:tcBorders>
              <w:top w:val="single" w:sz="4" w:space="0" w:color="auto"/>
              <w:left w:val="thinThickSmallGap" w:sz="12" w:space="0" w:color="auto"/>
              <w:bottom w:val="single" w:sz="4" w:space="0" w:color="auto"/>
              <w:right w:val="single" w:sz="4" w:space="0" w:color="auto"/>
            </w:tcBorders>
            <w:vAlign w:val="center"/>
          </w:tcPr>
          <w:p w:rsidR="00257D27" w:rsidRPr="00EE331B" w:rsidRDefault="00257D27" w:rsidP="0026274B">
            <w:pPr>
              <w:spacing w:after="80" w:line="360" w:lineRule="auto"/>
              <w:rPr>
                <w:rFonts w:cs="David"/>
                <w:b/>
                <w:bCs/>
                <w:rtl/>
              </w:rPr>
            </w:pPr>
            <w:r w:rsidRPr="00EE331B">
              <w:rPr>
                <w:rFonts w:cs="David" w:hint="cs"/>
                <w:b/>
                <w:bCs/>
                <w:rtl/>
              </w:rPr>
              <w:t>2</w:t>
            </w:r>
          </w:p>
        </w:tc>
        <w:tc>
          <w:tcPr>
            <w:tcW w:w="1134" w:type="dxa"/>
            <w:vMerge/>
            <w:tcBorders>
              <w:left w:val="single" w:sz="4" w:space="0" w:color="auto"/>
              <w:bottom w:val="single" w:sz="4" w:space="0" w:color="auto"/>
              <w:right w:val="single" w:sz="4" w:space="0" w:color="auto"/>
            </w:tcBorders>
            <w:vAlign w:val="center"/>
          </w:tcPr>
          <w:p w:rsidR="00257D27" w:rsidRPr="00313016" w:rsidRDefault="00257D27" w:rsidP="0026274B">
            <w:pPr>
              <w:spacing w:after="80" w:line="360" w:lineRule="auto"/>
              <w:rPr>
                <w:rFonts w:cs="David" w:hint="cs"/>
                <w:sz w:val="28"/>
                <w:szCs w:val="28"/>
                <w:rtl/>
              </w:rPr>
            </w:pPr>
          </w:p>
        </w:tc>
        <w:tc>
          <w:tcPr>
            <w:tcW w:w="3260" w:type="dxa"/>
            <w:tcBorders>
              <w:top w:val="single" w:sz="4" w:space="0" w:color="auto"/>
              <w:left w:val="single" w:sz="4" w:space="0" w:color="auto"/>
              <w:bottom w:val="single" w:sz="4" w:space="0" w:color="auto"/>
              <w:right w:val="single" w:sz="4" w:space="0" w:color="auto"/>
            </w:tcBorders>
            <w:vAlign w:val="center"/>
          </w:tcPr>
          <w:p w:rsidR="00257D27" w:rsidRPr="00313016" w:rsidRDefault="00257D27" w:rsidP="0026274B">
            <w:pPr>
              <w:spacing w:after="80" w:line="360" w:lineRule="auto"/>
              <w:rPr>
                <w:rFonts w:cs="David"/>
                <w:b/>
                <w:bCs/>
              </w:rPr>
            </w:pPr>
            <w:r w:rsidRPr="00313016">
              <w:rPr>
                <w:rFonts w:cs="David" w:hint="cs"/>
                <w:b/>
                <w:bCs/>
                <w:rtl/>
              </w:rPr>
              <w:t xml:space="preserve">ערכה </w:t>
            </w:r>
            <w:r>
              <w:rPr>
                <w:rFonts w:cs="David" w:hint="cs"/>
                <w:b/>
                <w:bCs/>
                <w:rtl/>
              </w:rPr>
              <w:t>2</w:t>
            </w:r>
            <w:r w:rsidRPr="00313016">
              <w:rPr>
                <w:rFonts w:cs="David" w:hint="cs"/>
                <w:b/>
                <w:bCs/>
                <w:rtl/>
              </w:rPr>
              <w:t xml:space="preserve"> (כהגדרתה במפרט)</w:t>
            </w:r>
          </w:p>
        </w:tc>
        <w:tc>
          <w:tcPr>
            <w:tcW w:w="2268" w:type="dxa"/>
            <w:tcBorders>
              <w:top w:val="single" w:sz="4" w:space="0" w:color="auto"/>
              <w:left w:val="single" w:sz="4" w:space="0" w:color="auto"/>
              <w:bottom w:val="single" w:sz="4" w:space="0" w:color="auto"/>
              <w:right w:val="single" w:sz="4" w:space="0" w:color="auto"/>
            </w:tcBorders>
            <w:vAlign w:val="center"/>
          </w:tcPr>
          <w:p w:rsidR="00257D27" w:rsidRPr="00313016" w:rsidRDefault="00257D27" w:rsidP="0026274B">
            <w:pPr>
              <w:spacing w:after="80" w:line="360" w:lineRule="auto"/>
              <w:ind w:right="48"/>
              <w:jc w:val="center"/>
              <w:rPr>
                <w:rFonts w:cs="David"/>
                <w:bCs/>
              </w:rPr>
            </w:pPr>
            <w:r>
              <w:rPr>
                <w:rFonts w:cs="David" w:hint="cs"/>
                <w:bCs/>
                <w:rtl/>
              </w:rPr>
              <w:t>15</w:t>
            </w:r>
            <w:r w:rsidRPr="00313016">
              <w:rPr>
                <w:rFonts w:cs="David" w:hint="cs"/>
                <w:bCs/>
                <w:rtl/>
              </w:rPr>
              <w:t xml:space="preserve"> ₪ לערכה מלאה</w:t>
            </w:r>
          </w:p>
        </w:tc>
      </w:tr>
    </w:tbl>
    <w:p w:rsidR="00ED4D04" w:rsidRPr="001C40D4" w:rsidRDefault="00ED4D04" w:rsidP="00ED4D04">
      <w:pPr>
        <w:spacing w:after="80" w:line="360" w:lineRule="auto"/>
        <w:rPr>
          <w:rFonts w:cs="David" w:hint="cs"/>
          <w:b/>
          <w:bCs/>
          <w:rtl/>
        </w:rPr>
      </w:pPr>
    </w:p>
    <w:p w:rsidR="00ED4D04" w:rsidRPr="0035785D" w:rsidRDefault="00ED4D04" w:rsidP="00ED4D04">
      <w:pPr>
        <w:spacing w:after="80" w:line="360" w:lineRule="auto"/>
        <w:rPr>
          <w:rFonts w:cs="Arial"/>
          <w:b/>
          <w:bCs/>
          <w:rtl/>
        </w:rPr>
      </w:pPr>
    </w:p>
    <w:p w:rsidR="00ED4D04" w:rsidRPr="0035785D" w:rsidRDefault="00ED4D04" w:rsidP="00ED4D04">
      <w:pPr>
        <w:spacing w:after="80" w:line="360" w:lineRule="auto"/>
        <w:rPr>
          <w:rFonts w:cs="Arial"/>
          <w:b/>
          <w:bCs/>
          <w:rtl/>
        </w:rPr>
      </w:pPr>
      <w:r w:rsidRPr="0035785D">
        <w:rPr>
          <w:rFonts w:cs="Arial"/>
          <w:b/>
          <w:bCs/>
          <w:rtl/>
        </w:rPr>
        <w:t>הערות:</w:t>
      </w:r>
    </w:p>
    <w:p w:rsidR="00ED4D04" w:rsidRDefault="00ED4D04" w:rsidP="00ED4D04">
      <w:pPr>
        <w:numPr>
          <w:ilvl w:val="1"/>
          <w:numId w:val="7"/>
        </w:numPr>
        <w:tabs>
          <w:tab w:val="clear" w:pos="1440"/>
          <w:tab w:val="num" w:pos="329"/>
        </w:tabs>
        <w:spacing w:after="80" w:line="360" w:lineRule="auto"/>
        <w:ind w:hanging="1111"/>
        <w:jc w:val="both"/>
        <w:rPr>
          <w:rFonts w:cs="David" w:hint="cs"/>
          <w:b/>
          <w:bCs/>
        </w:rPr>
      </w:pPr>
      <w:r>
        <w:rPr>
          <w:rFonts w:cs="David" w:hint="cs"/>
          <w:b/>
          <w:bCs/>
          <w:rtl/>
        </w:rPr>
        <w:t>המחירים כוללים מע"מ בשיעור של 17%.</w:t>
      </w:r>
    </w:p>
    <w:p w:rsidR="00ED4D04" w:rsidRDefault="00ED4D04" w:rsidP="00ED4D04">
      <w:pPr>
        <w:numPr>
          <w:ilvl w:val="1"/>
          <w:numId w:val="7"/>
        </w:numPr>
        <w:tabs>
          <w:tab w:val="clear" w:pos="1440"/>
          <w:tab w:val="num" w:pos="329"/>
        </w:tabs>
        <w:spacing w:after="80" w:line="360" w:lineRule="auto"/>
        <w:ind w:hanging="1111"/>
        <w:jc w:val="both"/>
        <w:rPr>
          <w:rFonts w:cs="David" w:hint="cs"/>
          <w:b/>
          <w:bCs/>
        </w:rPr>
      </w:pPr>
      <w:r w:rsidRPr="001C40D4">
        <w:rPr>
          <w:rFonts w:cs="David"/>
          <w:b/>
          <w:bCs/>
          <w:rtl/>
        </w:rPr>
        <w:t xml:space="preserve">המחיר </w:t>
      </w:r>
      <w:r w:rsidRPr="001C40D4">
        <w:rPr>
          <w:rFonts w:cs="David" w:hint="cs"/>
          <w:b/>
          <w:bCs/>
          <w:rtl/>
        </w:rPr>
        <w:t>המפורט להלן</w:t>
      </w:r>
      <w:r w:rsidRPr="001C40D4">
        <w:rPr>
          <w:rFonts w:cs="David"/>
          <w:b/>
          <w:bCs/>
          <w:rtl/>
        </w:rPr>
        <w:t xml:space="preserve"> יהיה סופי ויכלול את כל מרכיבי השירות </w:t>
      </w:r>
      <w:r>
        <w:rPr>
          <w:rFonts w:cs="David" w:hint="cs"/>
          <w:b/>
          <w:bCs/>
          <w:rtl/>
        </w:rPr>
        <w:t>הכרוכים באספקתם בחנות.</w:t>
      </w:r>
    </w:p>
    <w:p w:rsidR="00ED4D04" w:rsidRDefault="00ED4D04" w:rsidP="00ED4D04">
      <w:pPr>
        <w:tabs>
          <w:tab w:val="center" w:pos="6804"/>
        </w:tabs>
        <w:spacing w:after="80" w:line="360" w:lineRule="auto"/>
        <w:jc w:val="both"/>
        <w:rPr>
          <w:rFonts w:cs="David" w:hint="cs"/>
          <w:b/>
          <w:bCs/>
          <w:rtl/>
        </w:rPr>
      </w:pPr>
    </w:p>
    <w:p w:rsidR="00ED4D04" w:rsidRPr="001C40D4" w:rsidRDefault="00ED4D04" w:rsidP="00ED4D04">
      <w:pPr>
        <w:tabs>
          <w:tab w:val="center" w:pos="6804"/>
        </w:tabs>
        <w:spacing w:after="80" w:line="360" w:lineRule="auto"/>
        <w:jc w:val="both"/>
        <w:rPr>
          <w:rFonts w:cs="David"/>
          <w:b/>
          <w:bCs/>
          <w:rtl/>
        </w:rPr>
      </w:pPr>
    </w:p>
    <w:p w:rsidR="00ED4D04" w:rsidRPr="0035785D" w:rsidRDefault="00ED4D04" w:rsidP="00ED4D04">
      <w:pPr>
        <w:tabs>
          <w:tab w:val="center" w:pos="6804"/>
        </w:tabs>
        <w:spacing w:after="80" w:line="360" w:lineRule="auto"/>
        <w:jc w:val="both"/>
        <w:rPr>
          <w:rFonts w:cs="David"/>
          <w:b/>
          <w:bCs/>
          <w:rtl/>
        </w:rPr>
      </w:pPr>
    </w:p>
    <w:tbl>
      <w:tblPr>
        <w:tblpPr w:leftFromText="180" w:rightFromText="180" w:vertAnchor="page" w:horzAnchor="margin" w:tblpY="12115"/>
        <w:bidiVisual/>
        <w:tblW w:w="9618" w:type="dxa"/>
        <w:tblBorders>
          <w:insideH w:val="single" w:sz="4" w:space="0" w:color="auto"/>
        </w:tblBorders>
        <w:tblLayout w:type="fixed"/>
        <w:tblLook w:val="01E0"/>
      </w:tblPr>
      <w:tblGrid>
        <w:gridCol w:w="2875"/>
        <w:gridCol w:w="2875"/>
        <w:gridCol w:w="3868"/>
      </w:tblGrid>
      <w:tr w:rsidR="00ED4D04" w:rsidRPr="00363B99">
        <w:trPr>
          <w:trHeight w:val="391"/>
        </w:trPr>
        <w:tc>
          <w:tcPr>
            <w:tcW w:w="2875" w:type="dxa"/>
            <w:tcBorders>
              <w:left w:val="single" w:sz="4" w:space="0" w:color="auto"/>
              <w:bottom w:val="single" w:sz="4" w:space="0" w:color="auto"/>
            </w:tcBorders>
          </w:tcPr>
          <w:p w:rsidR="00ED4D04" w:rsidRPr="00363B99" w:rsidRDefault="00ED4D04" w:rsidP="00ED4D04">
            <w:pPr>
              <w:tabs>
                <w:tab w:val="center" w:pos="6804"/>
              </w:tabs>
              <w:spacing w:after="80" w:line="360" w:lineRule="auto"/>
              <w:jc w:val="both"/>
              <w:rPr>
                <w:rFonts w:cs="David" w:hint="cs"/>
              </w:rPr>
            </w:pPr>
            <w:r w:rsidRPr="00363B99">
              <w:rPr>
                <w:rFonts w:cs="David" w:hint="cs"/>
                <w:rtl/>
              </w:rPr>
              <w:t>________________</w:t>
            </w:r>
          </w:p>
        </w:tc>
        <w:tc>
          <w:tcPr>
            <w:tcW w:w="2875" w:type="dxa"/>
            <w:tcBorders>
              <w:left w:val="single" w:sz="4" w:space="0" w:color="auto"/>
              <w:bottom w:val="single" w:sz="4" w:space="0" w:color="auto"/>
              <w:right w:val="single" w:sz="4" w:space="0" w:color="auto"/>
            </w:tcBorders>
            <w:vAlign w:val="bottom"/>
          </w:tcPr>
          <w:p w:rsidR="00ED4D04" w:rsidRPr="00363B99" w:rsidRDefault="00ED4D04" w:rsidP="00ED4D04">
            <w:pPr>
              <w:tabs>
                <w:tab w:val="center" w:pos="6804"/>
              </w:tabs>
              <w:spacing w:after="80" w:line="360" w:lineRule="auto"/>
              <w:jc w:val="both"/>
              <w:rPr>
                <w:rFonts w:cs="David"/>
              </w:rPr>
            </w:pPr>
            <w:r w:rsidRPr="00363B99">
              <w:rPr>
                <w:rFonts w:cs="David"/>
                <w:rtl/>
              </w:rPr>
              <w:t>/               /</w:t>
            </w:r>
          </w:p>
        </w:tc>
        <w:tc>
          <w:tcPr>
            <w:tcW w:w="3868" w:type="dxa"/>
            <w:tcBorders>
              <w:left w:val="single" w:sz="4" w:space="0" w:color="auto"/>
              <w:bottom w:val="single" w:sz="4" w:space="0" w:color="auto"/>
            </w:tcBorders>
            <w:vAlign w:val="center"/>
          </w:tcPr>
          <w:p w:rsidR="00ED4D04" w:rsidRPr="00363B99" w:rsidRDefault="00ED4D04" w:rsidP="00ED4D04">
            <w:pPr>
              <w:tabs>
                <w:tab w:val="center" w:pos="6804"/>
              </w:tabs>
              <w:spacing w:after="80" w:line="360" w:lineRule="auto"/>
              <w:jc w:val="both"/>
              <w:rPr>
                <w:rFonts w:cs="David" w:hint="cs"/>
              </w:rPr>
            </w:pPr>
            <w:r w:rsidRPr="00363B99">
              <w:rPr>
                <w:rFonts w:cs="David" w:hint="cs"/>
                <w:rtl/>
              </w:rPr>
              <w:t>________________</w:t>
            </w:r>
          </w:p>
        </w:tc>
      </w:tr>
      <w:tr w:rsidR="00ED4D04" w:rsidRPr="00363B99">
        <w:trPr>
          <w:trHeight w:val="379"/>
        </w:trPr>
        <w:tc>
          <w:tcPr>
            <w:tcW w:w="2875" w:type="dxa"/>
            <w:tcBorders>
              <w:top w:val="single" w:sz="4" w:space="0" w:color="auto"/>
              <w:left w:val="single" w:sz="4" w:space="0" w:color="auto"/>
            </w:tcBorders>
          </w:tcPr>
          <w:p w:rsidR="00ED4D04" w:rsidRPr="00363B99" w:rsidRDefault="00ED4D04" w:rsidP="00ED4D04">
            <w:pPr>
              <w:tabs>
                <w:tab w:val="center" w:pos="6804"/>
              </w:tabs>
              <w:spacing w:after="80" w:line="360" w:lineRule="auto"/>
              <w:jc w:val="both"/>
              <w:rPr>
                <w:rFonts w:cs="David" w:hint="cs"/>
                <w:b/>
                <w:bCs/>
              </w:rPr>
            </w:pPr>
            <w:r w:rsidRPr="00363B99">
              <w:rPr>
                <w:rFonts w:cs="David" w:hint="cs"/>
                <w:b/>
                <w:bCs/>
                <w:rtl/>
              </w:rPr>
              <w:t>שם מורשה החתימה מטעם המציע</w:t>
            </w:r>
          </w:p>
        </w:tc>
        <w:tc>
          <w:tcPr>
            <w:tcW w:w="2875" w:type="dxa"/>
            <w:tcBorders>
              <w:top w:val="single" w:sz="4" w:space="0" w:color="auto"/>
              <w:left w:val="single" w:sz="4" w:space="0" w:color="auto"/>
              <w:right w:val="single" w:sz="4" w:space="0" w:color="auto"/>
            </w:tcBorders>
          </w:tcPr>
          <w:p w:rsidR="00ED4D04" w:rsidRPr="00363B99" w:rsidRDefault="00ED4D04" w:rsidP="00ED4D04">
            <w:pPr>
              <w:tabs>
                <w:tab w:val="center" w:pos="6804"/>
              </w:tabs>
              <w:spacing w:after="80" w:line="360" w:lineRule="auto"/>
              <w:jc w:val="both"/>
              <w:rPr>
                <w:rFonts w:cs="David"/>
              </w:rPr>
            </w:pPr>
            <w:r w:rsidRPr="00363B99">
              <w:rPr>
                <w:rFonts w:cs="David"/>
                <w:bCs/>
                <w:rtl/>
              </w:rPr>
              <w:t>תאריך</w:t>
            </w:r>
          </w:p>
        </w:tc>
        <w:tc>
          <w:tcPr>
            <w:tcW w:w="3868" w:type="dxa"/>
            <w:tcBorders>
              <w:top w:val="single" w:sz="4" w:space="0" w:color="auto"/>
              <w:left w:val="single" w:sz="4" w:space="0" w:color="auto"/>
            </w:tcBorders>
            <w:vAlign w:val="center"/>
          </w:tcPr>
          <w:p w:rsidR="00ED4D04" w:rsidRPr="00363B99" w:rsidRDefault="00ED4D04" w:rsidP="00ED4D04">
            <w:pPr>
              <w:tabs>
                <w:tab w:val="center" w:pos="6804"/>
              </w:tabs>
              <w:spacing w:after="80" w:line="360" w:lineRule="auto"/>
              <w:jc w:val="both"/>
              <w:rPr>
                <w:rFonts w:cs="David"/>
              </w:rPr>
            </w:pPr>
            <w:r w:rsidRPr="00363B99">
              <w:rPr>
                <w:rFonts w:cs="David"/>
                <w:bCs/>
                <w:rtl/>
              </w:rPr>
              <w:t>חתימה וחותמת המציע</w:t>
            </w:r>
          </w:p>
        </w:tc>
      </w:tr>
    </w:tbl>
    <w:p w:rsidR="00ED4D04" w:rsidRDefault="00ED4D04" w:rsidP="00ED4D04">
      <w:pPr>
        <w:tabs>
          <w:tab w:val="center" w:pos="6804"/>
        </w:tabs>
        <w:spacing w:after="80" w:line="360" w:lineRule="auto"/>
        <w:jc w:val="both"/>
        <w:rPr>
          <w:rFonts w:cs="David" w:hint="cs"/>
          <w:b/>
          <w:bCs/>
          <w:rtl/>
        </w:rPr>
      </w:pPr>
    </w:p>
    <w:sectPr w:rsidR="00ED4D04" w:rsidSect="0027724A">
      <w:headerReference w:type="default" r:id="rId9"/>
      <w:footerReference w:type="default" r:id="rId10"/>
      <w:headerReference w:type="first" r:id="rId11"/>
      <w:footerReference w:type="first" r:id="rId12"/>
      <w:pgSz w:w="11906" w:h="16838" w:code="9"/>
      <w:pgMar w:top="1134" w:right="1418" w:bottom="851" w:left="1304" w:header="709" w:footer="7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A6CC6" w:rsidRDefault="000A6CC6" w:rsidP="0041272D">
      <w:r>
        <w:separator/>
      </w:r>
    </w:p>
  </w:endnote>
  <w:endnote w:type="continuationSeparator" w:id="1">
    <w:p w:rsidR="000A6CC6" w:rsidRDefault="000A6CC6" w:rsidP="004127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Look w:val="01E0"/>
    </w:tblPr>
    <w:tblGrid>
      <w:gridCol w:w="2350"/>
      <w:gridCol w:w="4700"/>
      <w:gridCol w:w="2350"/>
    </w:tblGrid>
    <w:tr w:rsidR="00157F1F">
      <w:trPr>
        <w:trHeight w:hRule="exact" w:val="57"/>
      </w:trPr>
      <w:tc>
        <w:tcPr>
          <w:tcW w:w="9400" w:type="dxa"/>
          <w:gridSpan w:val="3"/>
          <w:tcBorders>
            <w:top w:val="double" w:sz="4" w:space="0" w:color="auto"/>
          </w:tcBorders>
          <w:shd w:val="clear" w:color="auto" w:fill="auto"/>
        </w:tcPr>
        <w:p w:rsidR="00157F1F" w:rsidRDefault="00157F1F" w:rsidP="00752F3D">
          <w:pPr>
            <w:pStyle w:val="a6"/>
            <w:jc w:val="center"/>
            <w:rPr>
              <w:rFonts w:hint="cs"/>
              <w:rtl/>
            </w:rPr>
          </w:pPr>
        </w:p>
      </w:tc>
    </w:tr>
    <w:tr w:rsidR="00157F1F">
      <w:tc>
        <w:tcPr>
          <w:tcW w:w="2350" w:type="dxa"/>
          <w:shd w:val="clear" w:color="auto" w:fill="auto"/>
          <w:vAlign w:val="center"/>
        </w:tcPr>
        <w:p w:rsidR="00157F1F" w:rsidRPr="00752F3D" w:rsidRDefault="00157F1F" w:rsidP="00752F3D">
          <w:pPr>
            <w:pStyle w:val="a6"/>
            <w:jc w:val="center"/>
            <w:rPr>
              <w:rFonts w:ascii="Arial" w:hAnsi="Arial" w:cs="Arial"/>
            </w:rPr>
          </w:pPr>
          <w:r w:rsidRPr="00752F3D">
            <w:rPr>
              <w:rFonts w:ascii="Arial" w:hAnsi="Arial" w:cs="Arial"/>
              <w:rtl/>
            </w:rPr>
            <w:t>כתובתנו באתר :</w:t>
          </w:r>
        </w:p>
        <w:p w:rsidR="00157F1F" w:rsidRPr="00752F3D" w:rsidRDefault="00157F1F" w:rsidP="00752F3D">
          <w:pPr>
            <w:pStyle w:val="a6"/>
            <w:jc w:val="center"/>
            <w:rPr>
              <w:rFonts w:ascii="Arial" w:hAnsi="Arial" w:cs="Arial"/>
              <w:rtl/>
            </w:rPr>
          </w:pPr>
        </w:p>
        <w:p w:rsidR="00157F1F" w:rsidRDefault="00157F1F" w:rsidP="00752F3D">
          <w:pPr>
            <w:pStyle w:val="a6"/>
            <w:jc w:val="center"/>
            <w:rPr>
              <w:rFonts w:hint="cs"/>
              <w:rtl/>
            </w:rPr>
          </w:pPr>
          <w:r w:rsidRPr="00752F3D">
            <w:rPr>
              <w:rFonts w:ascii="Arial" w:hAnsi="Arial" w:cs="Arial"/>
            </w:rPr>
            <w:t>www.police.gov.il</w:t>
          </w:r>
        </w:p>
      </w:tc>
      <w:tc>
        <w:tcPr>
          <w:tcW w:w="4700" w:type="dxa"/>
          <w:shd w:val="clear" w:color="auto" w:fill="auto"/>
          <w:vAlign w:val="center"/>
        </w:tcPr>
        <w:p w:rsidR="00157F1F" w:rsidRDefault="00157F1F" w:rsidP="00752F3D">
          <w:pPr>
            <w:pStyle w:val="a6"/>
            <w:jc w:val="center"/>
            <w:rPr>
              <w:rFonts w:hint="cs"/>
              <w:rtl/>
            </w:rPr>
          </w:pPr>
          <w:r w:rsidRPr="00752F3D">
            <w:rPr>
              <w:rFonts w:ascii="Arial" w:hAnsi="Arial" w:cs="Arial"/>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0.25pt;height:48pt">
                <v:imagedata r:id="rId1" o:title=""/>
              </v:shape>
            </w:pict>
          </w:r>
        </w:p>
      </w:tc>
      <w:tc>
        <w:tcPr>
          <w:tcW w:w="2350" w:type="dxa"/>
          <w:shd w:val="clear" w:color="auto" w:fill="auto"/>
        </w:tcPr>
        <w:p w:rsidR="00157F1F" w:rsidRPr="00752F3D" w:rsidRDefault="00157F1F" w:rsidP="00752F3D">
          <w:pPr>
            <w:pStyle w:val="a6"/>
            <w:jc w:val="right"/>
            <w:rPr>
              <w:rFonts w:ascii="Arial" w:hAnsi="Arial" w:cs="Arial" w:hint="cs"/>
              <w:sz w:val="22"/>
              <w:szCs w:val="22"/>
              <w:rtl/>
            </w:rPr>
          </w:pPr>
          <w:r>
            <w:rPr>
              <w:rFonts w:ascii="Arial" w:hAnsi="Arial" w:cs="Arial"/>
              <w:sz w:val="22"/>
              <w:szCs w:val="22"/>
            </w:rPr>
            <w:pict>
              <v:shape id="_x0000_i1025" type="#_x0000_t75" style="width:48pt;height:48.75pt">
                <v:imagedata r:id="rId2" o:title="מכון התקנים"/>
              </v:shape>
            </w:pict>
          </w:r>
        </w:p>
        <w:p w:rsidR="00157F1F" w:rsidRDefault="00157F1F" w:rsidP="00752F3D">
          <w:pPr>
            <w:pStyle w:val="a6"/>
            <w:jc w:val="right"/>
            <w:rPr>
              <w:rFonts w:hint="cs"/>
              <w:rtl/>
            </w:rPr>
          </w:pPr>
          <w:r w:rsidRPr="00752F3D">
            <w:rPr>
              <w:rFonts w:ascii="Arial" w:hAnsi="Arial" w:cs="Arial"/>
              <w:sz w:val="22"/>
              <w:szCs w:val="22"/>
              <w:rtl/>
            </w:rPr>
            <w:t xml:space="preserve">עמוד </w:t>
          </w:r>
          <w:r w:rsidRPr="00752F3D">
            <w:rPr>
              <w:rStyle w:val="a7"/>
              <w:rFonts w:ascii="Arial" w:hAnsi="Arial" w:cs="Arial"/>
              <w:sz w:val="22"/>
              <w:szCs w:val="22"/>
            </w:rPr>
            <w:fldChar w:fldCharType="begin"/>
          </w:r>
          <w:r w:rsidRPr="00752F3D">
            <w:rPr>
              <w:rStyle w:val="a7"/>
              <w:rFonts w:ascii="Arial" w:hAnsi="Arial" w:cs="Arial"/>
              <w:sz w:val="22"/>
              <w:szCs w:val="22"/>
            </w:rPr>
            <w:instrText xml:space="preserve"> PAGE </w:instrText>
          </w:r>
          <w:r w:rsidRPr="00752F3D">
            <w:rPr>
              <w:rStyle w:val="a7"/>
              <w:rFonts w:ascii="Arial" w:hAnsi="Arial" w:cs="Arial"/>
              <w:sz w:val="22"/>
              <w:szCs w:val="22"/>
            </w:rPr>
            <w:fldChar w:fldCharType="separate"/>
          </w:r>
          <w:r w:rsidR="00633D1A">
            <w:rPr>
              <w:rStyle w:val="a7"/>
              <w:rFonts w:ascii="Arial" w:hAnsi="Arial" w:cs="Arial"/>
              <w:noProof/>
              <w:sz w:val="22"/>
              <w:szCs w:val="22"/>
              <w:rtl/>
            </w:rPr>
            <w:t>1</w:t>
          </w:r>
          <w:r w:rsidRPr="00752F3D">
            <w:rPr>
              <w:rStyle w:val="a7"/>
              <w:rFonts w:ascii="Arial" w:hAnsi="Arial" w:cs="Arial"/>
              <w:sz w:val="22"/>
              <w:szCs w:val="22"/>
            </w:rPr>
            <w:fldChar w:fldCharType="end"/>
          </w:r>
          <w:r w:rsidRPr="00752F3D">
            <w:rPr>
              <w:rFonts w:ascii="Arial" w:hAnsi="Arial" w:cs="Arial"/>
              <w:sz w:val="22"/>
              <w:szCs w:val="22"/>
              <w:rtl/>
            </w:rPr>
            <w:t xml:space="preserve"> מתוך </w:t>
          </w:r>
          <w:r w:rsidRPr="00752F3D">
            <w:rPr>
              <w:rStyle w:val="a7"/>
              <w:rFonts w:ascii="Arial" w:hAnsi="Arial" w:cs="Arial"/>
              <w:sz w:val="22"/>
              <w:szCs w:val="22"/>
            </w:rPr>
            <w:fldChar w:fldCharType="begin"/>
          </w:r>
          <w:r w:rsidRPr="00752F3D">
            <w:rPr>
              <w:rStyle w:val="a7"/>
              <w:rFonts w:ascii="Arial" w:hAnsi="Arial" w:cs="Arial"/>
              <w:sz w:val="22"/>
              <w:szCs w:val="22"/>
            </w:rPr>
            <w:instrText xml:space="preserve"> NUMPAGES </w:instrText>
          </w:r>
          <w:r w:rsidRPr="00752F3D">
            <w:rPr>
              <w:rStyle w:val="a7"/>
              <w:rFonts w:ascii="Arial" w:hAnsi="Arial" w:cs="Arial"/>
              <w:sz w:val="22"/>
              <w:szCs w:val="22"/>
            </w:rPr>
            <w:fldChar w:fldCharType="separate"/>
          </w:r>
          <w:r w:rsidR="00633D1A">
            <w:rPr>
              <w:rStyle w:val="a7"/>
              <w:rFonts w:ascii="Arial" w:hAnsi="Arial" w:cs="Arial"/>
              <w:noProof/>
              <w:sz w:val="22"/>
              <w:szCs w:val="22"/>
              <w:rtl/>
            </w:rPr>
            <w:t>5</w:t>
          </w:r>
          <w:r w:rsidRPr="00752F3D">
            <w:rPr>
              <w:rStyle w:val="a7"/>
              <w:rFonts w:ascii="Arial" w:hAnsi="Arial" w:cs="Arial"/>
              <w:sz w:val="22"/>
              <w:szCs w:val="22"/>
            </w:rPr>
            <w:fldChar w:fldCharType="end"/>
          </w:r>
        </w:p>
      </w:tc>
    </w:tr>
  </w:tbl>
  <w:p w:rsidR="00157F1F" w:rsidRPr="00751DF0" w:rsidRDefault="00157F1F" w:rsidP="00751DF0">
    <w:pPr>
      <w:pStyle w:val="a6"/>
      <w:rPr>
        <w:rFonts w:hint="cs"/>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Look w:val="01E0"/>
    </w:tblPr>
    <w:tblGrid>
      <w:gridCol w:w="9400"/>
    </w:tblGrid>
    <w:tr w:rsidR="00157F1F">
      <w:trPr>
        <w:trHeight w:hRule="exact" w:val="57"/>
      </w:trPr>
      <w:tc>
        <w:tcPr>
          <w:tcW w:w="9400" w:type="dxa"/>
          <w:tcBorders>
            <w:top w:val="double" w:sz="4" w:space="0" w:color="auto"/>
          </w:tcBorders>
          <w:shd w:val="clear" w:color="auto" w:fill="auto"/>
        </w:tcPr>
        <w:p w:rsidR="00157F1F" w:rsidRDefault="00157F1F" w:rsidP="00752F3D">
          <w:pPr>
            <w:pStyle w:val="a6"/>
            <w:jc w:val="center"/>
            <w:rPr>
              <w:rFonts w:hint="cs"/>
              <w:rtl/>
            </w:rPr>
          </w:pPr>
        </w:p>
      </w:tc>
    </w:tr>
    <w:tr w:rsidR="00157F1F">
      <w:tc>
        <w:tcPr>
          <w:tcW w:w="9400" w:type="dxa"/>
          <w:shd w:val="clear" w:color="auto" w:fill="auto"/>
          <w:vAlign w:val="center"/>
        </w:tcPr>
        <w:p w:rsidR="00157F1F" w:rsidRDefault="00157F1F" w:rsidP="00752F3D">
          <w:pPr>
            <w:pStyle w:val="a6"/>
            <w:jc w:val="right"/>
            <w:rPr>
              <w:rFonts w:hint="cs"/>
              <w:rtl/>
            </w:rPr>
          </w:pPr>
          <w:r w:rsidRPr="00752F3D">
            <w:rPr>
              <w:rFonts w:ascii="Arial" w:hAnsi="Arial" w:cs="Arial"/>
              <w:sz w:val="22"/>
              <w:szCs w:val="22"/>
              <w:rtl/>
            </w:rPr>
            <w:t xml:space="preserve">עמוד </w:t>
          </w:r>
          <w:r w:rsidRPr="00752F3D">
            <w:rPr>
              <w:rStyle w:val="a7"/>
              <w:rFonts w:ascii="Arial" w:hAnsi="Arial" w:cs="Arial"/>
              <w:sz w:val="22"/>
              <w:szCs w:val="22"/>
            </w:rPr>
            <w:fldChar w:fldCharType="begin"/>
          </w:r>
          <w:r w:rsidRPr="00752F3D">
            <w:rPr>
              <w:rStyle w:val="a7"/>
              <w:rFonts w:ascii="Arial" w:hAnsi="Arial" w:cs="Arial"/>
              <w:sz w:val="22"/>
              <w:szCs w:val="22"/>
            </w:rPr>
            <w:instrText xml:space="preserve"> PAGE </w:instrText>
          </w:r>
          <w:r w:rsidRPr="00752F3D">
            <w:rPr>
              <w:rStyle w:val="a7"/>
              <w:rFonts w:ascii="Arial" w:hAnsi="Arial" w:cs="Arial"/>
              <w:sz w:val="22"/>
              <w:szCs w:val="22"/>
            </w:rPr>
            <w:fldChar w:fldCharType="separate"/>
          </w:r>
          <w:r w:rsidRPr="00752F3D">
            <w:rPr>
              <w:rStyle w:val="a7"/>
              <w:rFonts w:ascii="Arial" w:hAnsi="Arial" w:cs="Arial"/>
              <w:noProof/>
              <w:sz w:val="22"/>
              <w:szCs w:val="22"/>
              <w:rtl/>
            </w:rPr>
            <w:t>1</w:t>
          </w:r>
          <w:r w:rsidRPr="00752F3D">
            <w:rPr>
              <w:rStyle w:val="a7"/>
              <w:rFonts w:ascii="Arial" w:hAnsi="Arial" w:cs="Arial"/>
              <w:sz w:val="22"/>
              <w:szCs w:val="22"/>
            </w:rPr>
            <w:fldChar w:fldCharType="end"/>
          </w:r>
          <w:r w:rsidRPr="00752F3D">
            <w:rPr>
              <w:rFonts w:ascii="Arial" w:hAnsi="Arial" w:cs="Arial"/>
              <w:sz w:val="22"/>
              <w:szCs w:val="22"/>
              <w:rtl/>
            </w:rPr>
            <w:t xml:space="preserve"> מתוך </w:t>
          </w:r>
          <w:r w:rsidRPr="00752F3D">
            <w:rPr>
              <w:rStyle w:val="a7"/>
              <w:rFonts w:ascii="Arial" w:hAnsi="Arial" w:cs="Arial"/>
              <w:sz w:val="22"/>
              <w:szCs w:val="22"/>
            </w:rPr>
            <w:fldChar w:fldCharType="begin"/>
          </w:r>
          <w:r w:rsidRPr="00752F3D">
            <w:rPr>
              <w:rStyle w:val="a7"/>
              <w:rFonts w:ascii="Arial" w:hAnsi="Arial" w:cs="Arial"/>
              <w:sz w:val="22"/>
              <w:szCs w:val="22"/>
            </w:rPr>
            <w:instrText xml:space="preserve"> NUMPAGES </w:instrText>
          </w:r>
          <w:r w:rsidRPr="00752F3D">
            <w:rPr>
              <w:rStyle w:val="a7"/>
              <w:rFonts w:ascii="Arial" w:hAnsi="Arial" w:cs="Arial"/>
              <w:sz w:val="22"/>
              <w:szCs w:val="22"/>
            </w:rPr>
            <w:fldChar w:fldCharType="separate"/>
          </w:r>
          <w:r>
            <w:rPr>
              <w:rStyle w:val="a7"/>
              <w:rFonts w:ascii="Arial" w:hAnsi="Arial" w:cs="Arial"/>
              <w:noProof/>
              <w:sz w:val="22"/>
              <w:szCs w:val="22"/>
            </w:rPr>
            <w:t>5</w:t>
          </w:r>
          <w:r w:rsidRPr="00752F3D">
            <w:rPr>
              <w:rStyle w:val="a7"/>
              <w:rFonts w:ascii="Arial" w:hAnsi="Arial" w:cs="Arial"/>
              <w:sz w:val="22"/>
              <w:szCs w:val="22"/>
            </w:rPr>
            <w:fldChar w:fldCharType="end"/>
          </w:r>
        </w:p>
      </w:tc>
    </w:tr>
  </w:tbl>
  <w:p w:rsidR="00157F1F" w:rsidRPr="00B9470B" w:rsidRDefault="00157F1F" w:rsidP="00B9470B">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A6CC6" w:rsidRDefault="000A6CC6" w:rsidP="0041272D">
      <w:r>
        <w:separator/>
      </w:r>
    </w:p>
  </w:footnote>
  <w:footnote w:type="continuationSeparator" w:id="1">
    <w:p w:rsidR="000A6CC6" w:rsidRDefault="000A6CC6" w:rsidP="004127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7F1F" w:rsidRPr="00B83435" w:rsidRDefault="00157F1F" w:rsidP="00D73029">
    <w:pPr>
      <w:pStyle w:val="a5"/>
      <w:jc w:val="center"/>
      <w:rPr>
        <w:rFonts w:ascii="Arial" w:hAnsi="Arial" w:cs="David"/>
        <w:b/>
        <w:bCs/>
      </w:rPr>
    </w:pPr>
    <w:r w:rsidRPr="00B83435">
      <w:rPr>
        <w:rFonts w:ascii="Arial" w:hAnsi="Arial" w:cs="David"/>
        <w:b/>
        <w:bCs/>
        <w:rtl/>
      </w:rPr>
      <w:t xml:space="preserve">- </w:t>
    </w:r>
    <w:fldSimple w:instr=" DOCPROPERTY  SDSecurity  \* MERGEFORMAT ">
      <w:r>
        <w:rPr>
          <w:rFonts w:ascii="Arial" w:hAnsi="Arial" w:cs="David"/>
          <w:b/>
          <w:bCs/>
          <w:rtl/>
        </w:rPr>
        <w:t>בלמס</w:t>
      </w:r>
    </w:fldSimple>
    <w:r w:rsidRPr="00B83435">
      <w:rPr>
        <w:rFonts w:ascii="Arial" w:hAnsi="Arial" w:cs="David"/>
        <w:b/>
        <w:bCs/>
        <w:rtl/>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7F1F" w:rsidRPr="00F829FB" w:rsidRDefault="00157F1F" w:rsidP="00BB0B1D">
    <w:pPr>
      <w:pStyle w:val="a5"/>
      <w:jc w:val="center"/>
      <w:rPr>
        <w:rFonts w:cs="David" w:hint="cs"/>
        <w:b/>
        <w:bCs/>
      </w:rPr>
    </w:pPr>
    <w:r w:rsidRPr="00F829FB">
      <w:rPr>
        <w:rFonts w:cs="David" w:hint="cs"/>
        <w:b/>
        <w:bCs/>
        <w:rtl/>
      </w:rPr>
      <w:t>- שמור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5459D4"/>
    <w:multiLevelType w:val="hybridMultilevel"/>
    <w:tmpl w:val="BAC462D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nsid w:val="23BA5DE9"/>
    <w:multiLevelType w:val="hybridMultilevel"/>
    <w:tmpl w:val="2A36B5F4"/>
    <w:lvl w:ilvl="0" w:tplc="04090013">
      <w:start w:val="1"/>
      <w:numFmt w:val="hebrew1"/>
      <w:lvlText w:val="%1."/>
      <w:lvlJc w:val="center"/>
      <w:pPr>
        <w:tabs>
          <w:tab w:val="num" w:pos="720"/>
        </w:tabs>
        <w:ind w:left="720" w:hanging="360"/>
      </w:pPr>
      <w:rPr>
        <w:rFonts w:cs="Times New Roman"/>
        <w:sz w:val="2"/>
        <w:szCs w:val="32"/>
      </w:rPr>
    </w:lvl>
    <w:lvl w:ilvl="1" w:tplc="EC7046E8">
      <w:start w:val="1"/>
      <w:numFmt w:val="decimal"/>
      <w:lvlText w:val="%2."/>
      <w:lvlJc w:val="left"/>
      <w:pPr>
        <w:tabs>
          <w:tab w:val="num" w:pos="1440"/>
        </w:tabs>
        <w:ind w:left="1440" w:hanging="360"/>
      </w:pPr>
      <w:rPr>
        <w:rFonts w:cs="Times New Roman"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nsid w:val="42125FFB"/>
    <w:multiLevelType w:val="hybridMultilevel"/>
    <w:tmpl w:val="818C70C8"/>
    <w:lvl w:ilvl="0" w:tplc="233E71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9025EBF"/>
    <w:multiLevelType w:val="hybridMultilevel"/>
    <w:tmpl w:val="DFF67B42"/>
    <w:lvl w:ilvl="0" w:tplc="08867A0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B5D36B4"/>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7C99504A"/>
    <w:multiLevelType w:val="hybridMultilevel"/>
    <w:tmpl w:val="53A665B0"/>
    <w:lvl w:ilvl="0" w:tplc="25C45102">
      <w:start w:val="16"/>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5"/>
  </w:num>
  <w:num w:numId="2">
    <w:abstractNumId w:val="0"/>
  </w:num>
  <w:num w:numId="3">
    <w:abstractNumId w:val="3"/>
  </w:num>
  <w:num w:numId="4">
    <w:abstractNumId w:val="2"/>
  </w:num>
  <w:num w:numId="5">
    <w:abstractNumId w:val="4"/>
  </w:num>
  <w:num w:numId="6">
    <w:abstractNumId w:val="6"/>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oNotTrackMoves/>
  <w:defaultTabStop w:val="720"/>
  <w:drawingGridHorizontalSpacing w:val="120"/>
  <w:displayHorizontalDrawingGridEvery w:val="2"/>
  <w:displayVerticalDrawingGridEvery w:val="2"/>
  <w:noPunctuationKerning/>
  <w:characterSpacingControl w:val="doNotCompress"/>
  <w:hdrShapeDefaults>
    <o:shapedefaults v:ext="edit" spidmax="3074"/>
  </w:hdrShapeDefaults>
  <w:footnotePr>
    <w:footnote w:id="0"/>
    <w:footnote w:id="1"/>
  </w:footnotePr>
  <w:endnotePr>
    <w:endnote w:id="0"/>
    <w:endnote w:id="1"/>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95450"/>
    <w:rsid w:val="000020D4"/>
    <w:rsid w:val="0000694D"/>
    <w:rsid w:val="00024225"/>
    <w:rsid w:val="0002439C"/>
    <w:rsid w:val="000307E9"/>
    <w:rsid w:val="00033C4F"/>
    <w:rsid w:val="000434DD"/>
    <w:rsid w:val="00096F00"/>
    <w:rsid w:val="000A1F81"/>
    <w:rsid w:val="000A66F0"/>
    <w:rsid w:val="000A6CC6"/>
    <w:rsid w:val="000C094E"/>
    <w:rsid w:val="000D6428"/>
    <w:rsid w:val="000E70A7"/>
    <w:rsid w:val="00121C1A"/>
    <w:rsid w:val="00136896"/>
    <w:rsid w:val="00145BF2"/>
    <w:rsid w:val="00157F1F"/>
    <w:rsid w:val="00192BCB"/>
    <w:rsid w:val="001931F5"/>
    <w:rsid w:val="001A07DD"/>
    <w:rsid w:val="001A7283"/>
    <w:rsid w:val="001B1A78"/>
    <w:rsid w:val="001D30A3"/>
    <w:rsid w:val="001D620E"/>
    <w:rsid w:val="001E24B1"/>
    <w:rsid w:val="001E2753"/>
    <w:rsid w:val="001F0294"/>
    <w:rsid w:val="0020579B"/>
    <w:rsid w:val="00220330"/>
    <w:rsid w:val="00232C22"/>
    <w:rsid w:val="00236EE5"/>
    <w:rsid w:val="00252DE3"/>
    <w:rsid w:val="00253AF8"/>
    <w:rsid w:val="0025490A"/>
    <w:rsid w:val="00257D27"/>
    <w:rsid w:val="0026274B"/>
    <w:rsid w:val="002661FC"/>
    <w:rsid w:val="00266AAC"/>
    <w:rsid w:val="00271FA0"/>
    <w:rsid w:val="0027724A"/>
    <w:rsid w:val="00284988"/>
    <w:rsid w:val="002A1CFB"/>
    <w:rsid w:val="002C77AF"/>
    <w:rsid w:val="002D48E2"/>
    <w:rsid w:val="002F0FF6"/>
    <w:rsid w:val="003213B4"/>
    <w:rsid w:val="00323625"/>
    <w:rsid w:val="003248E9"/>
    <w:rsid w:val="00325E51"/>
    <w:rsid w:val="003309BD"/>
    <w:rsid w:val="00333760"/>
    <w:rsid w:val="00333C36"/>
    <w:rsid w:val="00351C43"/>
    <w:rsid w:val="00354F18"/>
    <w:rsid w:val="00363701"/>
    <w:rsid w:val="003749C4"/>
    <w:rsid w:val="00377AE9"/>
    <w:rsid w:val="00382A15"/>
    <w:rsid w:val="00397B93"/>
    <w:rsid w:val="003A204A"/>
    <w:rsid w:val="003B56D5"/>
    <w:rsid w:val="003D40E1"/>
    <w:rsid w:val="003D5918"/>
    <w:rsid w:val="003D7DF2"/>
    <w:rsid w:val="003E47B1"/>
    <w:rsid w:val="0041272D"/>
    <w:rsid w:val="00431EE8"/>
    <w:rsid w:val="00441255"/>
    <w:rsid w:val="004560D9"/>
    <w:rsid w:val="00464BDF"/>
    <w:rsid w:val="004B487D"/>
    <w:rsid w:val="004D1B48"/>
    <w:rsid w:val="004E69FF"/>
    <w:rsid w:val="004E7BB1"/>
    <w:rsid w:val="00532FE4"/>
    <w:rsid w:val="00534698"/>
    <w:rsid w:val="00537324"/>
    <w:rsid w:val="00541135"/>
    <w:rsid w:val="00553E3B"/>
    <w:rsid w:val="00562F62"/>
    <w:rsid w:val="005747EE"/>
    <w:rsid w:val="00577237"/>
    <w:rsid w:val="00577255"/>
    <w:rsid w:val="00583CB0"/>
    <w:rsid w:val="0058616C"/>
    <w:rsid w:val="00595450"/>
    <w:rsid w:val="005D726A"/>
    <w:rsid w:val="005E46CA"/>
    <w:rsid w:val="005F14E9"/>
    <w:rsid w:val="005F6BC5"/>
    <w:rsid w:val="00602DFF"/>
    <w:rsid w:val="00605ABB"/>
    <w:rsid w:val="006241F2"/>
    <w:rsid w:val="00626B69"/>
    <w:rsid w:val="00631592"/>
    <w:rsid w:val="00633D1A"/>
    <w:rsid w:val="006917B5"/>
    <w:rsid w:val="00694824"/>
    <w:rsid w:val="006C5DDE"/>
    <w:rsid w:val="006D3ACD"/>
    <w:rsid w:val="006F07D0"/>
    <w:rsid w:val="006F72EE"/>
    <w:rsid w:val="007018AC"/>
    <w:rsid w:val="0071140E"/>
    <w:rsid w:val="00721B55"/>
    <w:rsid w:val="00740DC4"/>
    <w:rsid w:val="0074685A"/>
    <w:rsid w:val="00751335"/>
    <w:rsid w:val="00751DF0"/>
    <w:rsid w:val="00752F3D"/>
    <w:rsid w:val="00760824"/>
    <w:rsid w:val="00761A2D"/>
    <w:rsid w:val="00793533"/>
    <w:rsid w:val="007939BF"/>
    <w:rsid w:val="007959A0"/>
    <w:rsid w:val="007A753E"/>
    <w:rsid w:val="007B2682"/>
    <w:rsid w:val="007C4F06"/>
    <w:rsid w:val="007C6D4C"/>
    <w:rsid w:val="007D3AA1"/>
    <w:rsid w:val="007D60B4"/>
    <w:rsid w:val="007F1093"/>
    <w:rsid w:val="00812F80"/>
    <w:rsid w:val="00835D6E"/>
    <w:rsid w:val="00865FD4"/>
    <w:rsid w:val="00867EDC"/>
    <w:rsid w:val="0087061D"/>
    <w:rsid w:val="008929C5"/>
    <w:rsid w:val="008B1A72"/>
    <w:rsid w:val="008B6E09"/>
    <w:rsid w:val="008C25C1"/>
    <w:rsid w:val="008C4E47"/>
    <w:rsid w:val="008D36FA"/>
    <w:rsid w:val="008E1273"/>
    <w:rsid w:val="008E1EB1"/>
    <w:rsid w:val="008E2387"/>
    <w:rsid w:val="00930D42"/>
    <w:rsid w:val="00930DA8"/>
    <w:rsid w:val="0096183A"/>
    <w:rsid w:val="009725CC"/>
    <w:rsid w:val="009829DD"/>
    <w:rsid w:val="00A01BD3"/>
    <w:rsid w:val="00A33FB2"/>
    <w:rsid w:val="00A579DA"/>
    <w:rsid w:val="00A64169"/>
    <w:rsid w:val="00A767D6"/>
    <w:rsid w:val="00AA2E05"/>
    <w:rsid w:val="00AA500A"/>
    <w:rsid w:val="00AA61BB"/>
    <w:rsid w:val="00AB17C3"/>
    <w:rsid w:val="00AB254E"/>
    <w:rsid w:val="00AC4485"/>
    <w:rsid w:val="00AD5AAE"/>
    <w:rsid w:val="00AF65DC"/>
    <w:rsid w:val="00B05717"/>
    <w:rsid w:val="00B24440"/>
    <w:rsid w:val="00B27AC8"/>
    <w:rsid w:val="00B32BB9"/>
    <w:rsid w:val="00B83435"/>
    <w:rsid w:val="00B93E38"/>
    <w:rsid w:val="00B9470B"/>
    <w:rsid w:val="00BB0B1D"/>
    <w:rsid w:val="00BD0921"/>
    <w:rsid w:val="00BE0A50"/>
    <w:rsid w:val="00BE4D2B"/>
    <w:rsid w:val="00C21188"/>
    <w:rsid w:val="00C37923"/>
    <w:rsid w:val="00C5350F"/>
    <w:rsid w:val="00C736D7"/>
    <w:rsid w:val="00C977B8"/>
    <w:rsid w:val="00CA290B"/>
    <w:rsid w:val="00CA64C0"/>
    <w:rsid w:val="00CB61AD"/>
    <w:rsid w:val="00CC78DF"/>
    <w:rsid w:val="00CE7297"/>
    <w:rsid w:val="00CF0536"/>
    <w:rsid w:val="00D00C52"/>
    <w:rsid w:val="00D161FB"/>
    <w:rsid w:val="00D32699"/>
    <w:rsid w:val="00D36075"/>
    <w:rsid w:val="00D44E9B"/>
    <w:rsid w:val="00D57589"/>
    <w:rsid w:val="00D61626"/>
    <w:rsid w:val="00D73029"/>
    <w:rsid w:val="00D93A4D"/>
    <w:rsid w:val="00DB4A99"/>
    <w:rsid w:val="00DD210E"/>
    <w:rsid w:val="00DE3EEB"/>
    <w:rsid w:val="00DF5A54"/>
    <w:rsid w:val="00E172CE"/>
    <w:rsid w:val="00E23D45"/>
    <w:rsid w:val="00E34CCC"/>
    <w:rsid w:val="00E5361E"/>
    <w:rsid w:val="00E54246"/>
    <w:rsid w:val="00E95DA4"/>
    <w:rsid w:val="00EB2A78"/>
    <w:rsid w:val="00EC3475"/>
    <w:rsid w:val="00EC71DD"/>
    <w:rsid w:val="00ED34E6"/>
    <w:rsid w:val="00ED4D04"/>
    <w:rsid w:val="00ED70B0"/>
    <w:rsid w:val="00EF477D"/>
    <w:rsid w:val="00F00652"/>
    <w:rsid w:val="00F04EAB"/>
    <w:rsid w:val="00F0749F"/>
    <w:rsid w:val="00F103B8"/>
    <w:rsid w:val="00F1555C"/>
    <w:rsid w:val="00F332AE"/>
    <w:rsid w:val="00F44B88"/>
    <w:rsid w:val="00F50AB1"/>
    <w:rsid w:val="00F51D8D"/>
    <w:rsid w:val="00F53FEF"/>
    <w:rsid w:val="00F56F93"/>
    <w:rsid w:val="00F657F0"/>
    <w:rsid w:val="00F67835"/>
    <w:rsid w:val="00F7019A"/>
    <w:rsid w:val="00F706AD"/>
    <w:rsid w:val="00F75437"/>
    <w:rsid w:val="00F829FB"/>
    <w:rsid w:val="00F8365D"/>
    <w:rsid w:val="00F925E1"/>
    <w:rsid w:val="00FA21E1"/>
    <w:rsid w:val="00FA3061"/>
    <w:rsid w:val="00FA443F"/>
    <w:rsid w:val="00FC1D68"/>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paragraph" w:styleId="4">
    <w:name w:val="heading 4"/>
    <w:basedOn w:val="a"/>
    <w:next w:val="a"/>
    <w:link w:val="40"/>
    <w:qFormat/>
    <w:rsid w:val="00ED4D04"/>
    <w:pPr>
      <w:keepNext/>
      <w:jc w:val="both"/>
      <w:outlineLvl w:val="3"/>
    </w:pPr>
    <w:rPr>
      <w:rFonts w:ascii="Calibri" w:hAnsi="Calibri" w:cs="Arial"/>
      <w:b/>
      <w:bCs/>
      <w:sz w:val="28"/>
      <w:szCs w:val="28"/>
      <w:u w:val="single"/>
      <w:lang/>
    </w:rPr>
  </w:style>
  <w:style w:type="paragraph" w:styleId="5">
    <w:name w:val="heading 5"/>
    <w:basedOn w:val="a"/>
    <w:next w:val="a"/>
    <w:link w:val="50"/>
    <w:qFormat/>
    <w:rsid w:val="00ED4D04"/>
    <w:pPr>
      <w:keepNext/>
      <w:jc w:val="center"/>
      <w:outlineLvl w:val="4"/>
    </w:pPr>
    <w:rPr>
      <w:rFonts w:ascii="Calibri" w:hAnsi="Calibri" w:cs="Arial"/>
      <w:b/>
      <w:bCs/>
      <w:i/>
      <w:iCs/>
      <w:sz w:val="26"/>
      <w:szCs w:val="26"/>
      <w:u w:val="single"/>
      <w:lang/>
    </w:rPr>
  </w:style>
  <w:style w:type="character" w:default="1" w:styleId="a0">
    <w:name w:val="Default Paragraph Font"/>
    <w:aliases w:val=" תו תו תו תו"/>
    <w:link w:val="a1"/>
    <w:semiHidden/>
  </w:style>
  <w:style w:type="table" w:default="1" w:styleId="a2">
    <w:name w:val="Normal Table"/>
    <w:semiHidden/>
    <w:tblPr>
      <w:tblInd w:w="0" w:type="dxa"/>
      <w:tblCellMar>
        <w:top w:w="0" w:type="dxa"/>
        <w:left w:w="108" w:type="dxa"/>
        <w:bottom w:w="0" w:type="dxa"/>
        <w:right w:w="108" w:type="dxa"/>
      </w:tblCellMar>
    </w:tblPr>
  </w:style>
  <w:style w:type="numbering" w:default="1" w:styleId="a3">
    <w:name w:val="No List"/>
    <w:semiHidden/>
  </w:style>
  <w:style w:type="table" w:styleId="a4">
    <w:name w:val="Table Grid"/>
    <w:basedOn w:val="a2"/>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253AF8"/>
  </w:style>
  <w:style w:type="paragraph" w:customStyle="1" w:styleId="a1">
    <w:name w:val=" תו תו"/>
    <w:basedOn w:val="a"/>
    <w:link w:val="a0"/>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styleId="a8">
    <w:name w:val="List Paragraph"/>
    <w:basedOn w:val="a"/>
    <w:uiPriority w:val="34"/>
    <w:qFormat/>
    <w:rsid w:val="00377AE9"/>
    <w:pPr>
      <w:ind w:left="720"/>
    </w:pPr>
  </w:style>
  <w:style w:type="paragraph" w:customStyle="1" w:styleId="msolistparagraph0">
    <w:name w:val="msolistparagraph"/>
    <w:basedOn w:val="a"/>
    <w:rsid w:val="00AD5AAE"/>
    <w:pPr>
      <w:ind w:left="720"/>
    </w:pPr>
    <w:rPr>
      <w:rFonts w:ascii="Calibri" w:hAnsi="Calibri"/>
      <w:sz w:val="22"/>
      <w:szCs w:val="22"/>
      <w:lang w:eastAsia="en-US"/>
    </w:rPr>
  </w:style>
  <w:style w:type="character" w:customStyle="1" w:styleId="40">
    <w:name w:val="כותרת 4 תו"/>
    <w:link w:val="4"/>
    <w:semiHidden/>
    <w:locked/>
    <w:rsid w:val="00ED4D04"/>
    <w:rPr>
      <w:rFonts w:ascii="Calibri" w:hAnsi="Calibri" w:cs="Arial"/>
      <w:b/>
      <w:bCs/>
      <w:sz w:val="28"/>
      <w:szCs w:val="28"/>
      <w:u w:val="single"/>
      <w:lang w:eastAsia="he-IL" w:bidi="he-IL"/>
    </w:rPr>
  </w:style>
  <w:style w:type="character" w:customStyle="1" w:styleId="50">
    <w:name w:val="כותרת 5 תו"/>
    <w:link w:val="5"/>
    <w:semiHidden/>
    <w:locked/>
    <w:rsid w:val="00ED4D04"/>
    <w:rPr>
      <w:rFonts w:ascii="Calibri" w:hAnsi="Calibri" w:cs="Arial"/>
      <w:b/>
      <w:bCs/>
      <w:i/>
      <w:iCs/>
      <w:sz w:val="26"/>
      <w:szCs w:val="26"/>
      <w:u w:val="single"/>
      <w:lang w:eastAsia="he-IL" w:bidi="he-IL"/>
    </w:rPr>
  </w:style>
</w:styles>
</file>

<file path=word/webSettings.xml><?xml version="1.0" encoding="utf-8"?>
<w:webSettings xmlns:r="http://schemas.openxmlformats.org/officeDocument/2006/relationships" xmlns:w="http://schemas.openxmlformats.org/wordprocessingml/2006/main">
  <w:divs>
    <w:div w:id="1941570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1151</Words>
  <Characters>5491</Characters>
  <Application>Microsoft Office Word</Application>
  <DocSecurity>0</DocSecurity>
  <Lines>45</Lines>
  <Paragraphs>13</Paragraphs>
  <ScaleCrop>false</ScaleCrop>
  <HeadingPairs>
    <vt:vector size="2" baseType="variant">
      <vt:variant>
        <vt:lpstr>שם</vt:lpstr>
      </vt:variant>
      <vt:variant>
        <vt:i4>1</vt:i4>
      </vt:variant>
    </vt:vector>
  </HeadingPairs>
  <TitlesOfParts>
    <vt:vector size="1" baseType="lpstr">
      <vt:lpstr>עידכון מספר 5- מכרז 16/13 חנויות נוחות</vt:lpstr>
    </vt:vector>
  </TitlesOfParts>
  <Company>ISRAEL POLICE</Company>
  <LinksUpToDate>false</LinksUpToDate>
  <CharactersWithSpaces>6629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עידכון מספר 5- מכרז 16/13 חנויות נוחות</dc:title>
  <dc:subject/>
  <dc:creator>e043030022</dc:creator>
  <cp:keywords/>
  <cp:lastModifiedBy>u015964828</cp:lastModifiedBy>
  <cp:revision>2</cp:revision>
  <cp:lastPrinted>2013-05-27T11:42:00Z</cp:lastPrinted>
  <dcterms:created xsi:type="dcterms:W3CDTF">2013-05-28T09:37:00Z</dcterms:created>
  <dcterms:modified xsi:type="dcterms:W3CDTF">2013-05-28T09:37:00Z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DSecurity">
    <vt:lpwstr>בלמס</vt:lpwstr>
  </property>
  <property fmtid="{D5CDD505-2E9C-101B-9397-08002B2CF9AE}" pid="3" name="ContentType">
    <vt:lpwstr>Document</vt:lpwstr>
  </property>
  <property fmtid="{D5CDD505-2E9C-101B-9397-08002B2CF9AE}" pid="4" name="SDCategoryID">
    <vt:lpwstr>68b3c4f15cc4;#</vt:lpwstr>
  </property>
  <property fmtid="{D5CDD505-2E9C-101B-9397-08002B2CF9AE}" pid="5" name="AutoNumber">
    <vt:lpwstr>85683413</vt:lpwstr>
  </property>
  <property fmtid="{D5CDD505-2E9C-101B-9397-08002B2CF9AE}" pid="6" name="SDDocumentSource">
    <vt:lpwstr>SDNewFile</vt:lpwstr>
  </property>
  <property fmtid="{D5CDD505-2E9C-101B-9397-08002B2CF9AE}" pid="7" name="ContentTypeId">
    <vt:lpwstr>0x0101003325019BB082194ABC8708710C1693BA0800A84DC90A8F9F4A48AD2A0307814693DF</vt:lpwstr>
  </property>
  <property fmtid="{D5CDD505-2E9C-101B-9397-08002B2CF9AE}" pid="8" name="SDCategories">
    <vt:lpwstr>:את''ל:רמ''ד קניות:מכרזים:מסמכי המכרזים + מפרט;#</vt:lpwstr>
  </property>
  <property fmtid="{D5CDD505-2E9C-101B-9397-08002B2CF9AE}" pid="9" name="SDDocDate">
    <vt:lpwstr>2013-05-22T01:00:00Z</vt:lpwstr>
  </property>
  <property fmtid="{D5CDD505-2E9C-101B-9397-08002B2CF9AE}" pid="10" name="SDHebDate">
    <vt:lpwstr>י"ג בסיון, התשע"ג</vt:lpwstr>
  </property>
  <property fmtid="{D5CDD505-2E9C-101B-9397-08002B2CF9AE}" pid="11" name="SDImportance">
    <vt:lpwstr>1.00000000000000</vt:lpwstr>
  </property>
  <property fmtid="{D5CDD505-2E9C-101B-9397-08002B2CF9AE}" pid="12" name="SDDocType">
    <vt:lpwstr>דואר יוצא</vt:lpwstr>
  </property>
  <property fmtid="{D5CDD505-2E9C-101B-9397-08002B2CF9AE}" pid="13" name="SDAuthor">
    <vt:lpwstr>דרור  מור</vt:lpwstr>
  </property>
  <property fmtid="{D5CDD505-2E9C-101B-9397-08002B2CF9AE}" pid="14" name="SDAsmachta">
    <vt:lpwstr/>
  </property>
  <property fmtid="{D5CDD505-2E9C-101B-9397-08002B2CF9AE}" pid="15" name="mechraz">
    <vt:lpwstr>16/13</vt:lpwstr>
  </property>
  <property fmtid="{D5CDD505-2E9C-101B-9397-08002B2CF9AE}" pid="16" name="SDMailOut">
    <vt:lpwstr/>
  </property>
  <property fmtid="{D5CDD505-2E9C-101B-9397-08002B2CF9AE}" pid="17" name="Milot_mafteach">
    <vt:lpwstr>חנויות נוחות </vt:lpwstr>
  </property>
  <property fmtid="{D5CDD505-2E9C-101B-9397-08002B2CF9AE}" pid="18" name="MahlakaMictsoiyt">
    <vt:lpwstr>מזון</vt:lpwstr>
  </property>
  <property fmtid="{D5CDD505-2E9C-101B-9397-08002B2CF9AE}" pid="19" name="simuchin">
    <vt:lpwstr/>
  </property>
  <property fmtid="{D5CDD505-2E9C-101B-9397-08002B2CF9AE}" pid="20" name="huavar_le">
    <vt:lpwstr/>
  </property>
  <property fmtid="{D5CDD505-2E9C-101B-9397-08002B2CF9AE}" pid="21" name="mafteach">
    <vt:lpwstr>דואר יוצא</vt:lpwstr>
  </property>
  <property fmtid="{D5CDD505-2E9C-101B-9397-08002B2CF9AE}" pid="22" name="hearot">
    <vt:lpwstr/>
  </property>
  <property fmtid="{D5CDD505-2E9C-101B-9397-08002B2CF9AE}" pid="23" name="taarich_hafaza">
    <vt:lpwstr/>
  </property>
  <property fmtid="{D5CDD505-2E9C-101B-9397-08002B2CF9AE}" pid="24" name="Meet">
    <vt:lpwstr/>
  </property>
  <property fmtid="{D5CDD505-2E9C-101B-9397-08002B2CF9AE}" pid="25" name="SDOriginalID">
    <vt:lpwstr/>
  </property>
  <property fmtid="{D5CDD505-2E9C-101B-9397-08002B2CF9AE}" pid="26" name="taarich_haavara_letipul">
    <vt:lpwstr/>
  </property>
  <property fmtid="{D5CDD505-2E9C-101B-9397-08002B2CF9AE}" pid="27" name="SDOfflineTo">
    <vt:lpwstr/>
  </property>
</Properties>
</file>